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FE5B" w14:textId="400E7EB6" w:rsidR="000E3906" w:rsidRPr="00AE027F" w:rsidRDefault="000E3906" w:rsidP="000E3906">
      <w:pPr>
        <w:spacing w:after="0" w:line="240" w:lineRule="auto"/>
        <w:rPr>
          <w:rFonts w:ascii="Times New Roman" w:eastAsia="Times New Roman" w:hAnsi="Times New Roman" w:cs="Times New Roman"/>
          <w:b/>
          <w:noProof/>
          <w:sz w:val="26"/>
          <w:szCs w:val="26"/>
          <w:u w:val="single"/>
          <w:lang w:val="vi-VN" w:eastAsia="vi-VN"/>
        </w:rPr>
      </w:pPr>
      <w:r w:rsidRPr="00AE027F">
        <w:rPr>
          <w:rFonts w:ascii="Times New Roman" w:eastAsia="Times New Roman" w:hAnsi="Times New Roman" w:cs="Times New Roman"/>
          <w:b/>
          <w:noProof/>
          <w:sz w:val="26"/>
          <w:szCs w:val="26"/>
          <w:lang w:eastAsia="vi-VN"/>
        </w:rPr>
        <w:t xml:space="preserve">   SỞ</w:t>
      </w:r>
      <w:r w:rsidRPr="00AE027F">
        <w:rPr>
          <w:rFonts w:ascii="Times New Roman" w:eastAsia="Times New Roman" w:hAnsi="Times New Roman" w:cs="Times New Roman"/>
          <w:b/>
          <w:noProof/>
          <w:sz w:val="26"/>
          <w:szCs w:val="26"/>
          <w:lang w:val="vi-VN" w:eastAsia="vi-VN"/>
        </w:rPr>
        <w:t xml:space="preserve"> GD- ĐT </w:t>
      </w:r>
      <w:r w:rsidRPr="00AE027F">
        <w:rPr>
          <w:rFonts w:ascii="Times New Roman" w:eastAsia="Times New Roman" w:hAnsi="Times New Roman" w:cs="Times New Roman"/>
          <w:b/>
          <w:noProof/>
          <w:sz w:val="26"/>
          <w:szCs w:val="26"/>
          <w:lang w:eastAsia="vi-VN"/>
        </w:rPr>
        <w:t xml:space="preserve">THANH HÓA                   </w:t>
      </w:r>
      <w:r w:rsidRPr="000E3906">
        <w:rPr>
          <w:rFonts w:ascii="Times New Roman" w:eastAsia="Times New Roman" w:hAnsi="Times New Roman" w:cs="Times New Roman"/>
          <w:b/>
          <w:noProof/>
          <w:sz w:val="26"/>
          <w:szCs w:val="26"/>
          <w:lang w:eastAsia="vi-VN"/>
        </w:rPr>
        <w:t>H</w:t>
      </w:r>
      <w:r w:rsidRPr="000E3906">
        <w:rPr>
          <w:rFonts w:ascii="Times New Roman" w:eastAsia="Times New Roman" w:hAnsi="Times New Roman" w:cs="Times New Roman"/>
          <w:b/>
          <w:noProof/>
          <w:sz w:val="26"/>
          <w:szCs w:val="26"/>
          <w:lang w:eastAsia="vi-VN"/>
        </w:rPr>
        <w:t>Ư</w:t>
      </w:r>
      <w:r w:rsidRPr="000E3906">
        <w:rPr>
          <w:rFonts w:ascii="Times New Roman" w:hAnsi="Times New Roman" w:cs="Times New Roman"/>
          <w:b/>
          <w:sz w:val="26"/>
          <w:szCs w:val="26"/>
        </w:rPr>
        <w:t>ỚNG</w:t>
      </w:r>
      <w:r w:rsidRPr="000E3906">
        <w:rPr>
          <w:rFonts w:ascii="Times New Roman" w:hAnsi="Times New Roman" w:cs="Times New Roman"/>
          <w:b/>
          <w:sz w:val="26"/>
          <w:szCs w:val="26"/>
        </w:rPr>
        <w:t xml:space="preserve"> D</w:t>
      </w:r>
      <w:r w:rsidRPr="000E3906">
        <w:rPr>
          <w:rFonts w:ascii="Times New Roman" w:hAnsi="Times New Roman" w:cs="Times New Roman"/>
          <w:b/>
          <w:sz w:val="26"/>
          <w:szCs w:val="26"/>
        </w:rPr>
        <w:t>ẪN</w:t>
      </w:r>
      <w:r w:rsidRPr="000E3906">
        <w:rPr>
          <w:rFonts w:ascii="Times New Roman" w:hAnsi="Times New Roman" w:cs="Times New Roman"/>
          <w:b/>
          <w:sz w:val="26"/>
          <w:szCs w:val="26"/>
        </w:rPr>
        <w:t xml:space="preserve"> CH</w:t>
      </w:r>
      <w:r w:rsidRPr="000E3906">
        <w:rPr>
          <w:rFonts w:ascii="Times New Roman" w:hAnsi="Times New Roman" w:cs="Times New Roman"/>
          <w:b/>
          <w:sz w:val="26"/>
          <w:szCs w:val="26"/>
        </w:rPr>
        <w:t>ẤM</w:t>
      </w:r>
      <w:r w:rsidRPr="000E3906">
        <w:rPr>
          <w:rFonts w:ascii="Times New Roman" w:hAnsi="Times New Roman" w:cs="Times New Roman"/>
          <w:b/>
          <w:sz w:val="26"/>
          <w:szCs w:val="26"/>
        </w:rPr>
        <w:t xml:space="preserve"> </w:t>
      </w:r>
      <w:r w:rsidRPr="00AE027F">
        <w:rPr>
          <w:rFonts w:ascii="Times New Roman" w:eastAsia="Times New Roman" w:hAnsi="Times New Roman" w:cs="Times New Roman"/>
          <w:b/>
          <w:noProof/>
          <w:sz w:val="26"/>
          <w:szCs w:val="26"/>
          <w:lang w:eastAsia="vi-VN"/>
        </w:rPr>
        <w:t>THI KHẢO SÁT HSG LỚP 12</w:t>
      </w:r>
      <w:r w:rsidRPr="00AE027F">
        <w:rPr>
          <w:rFonts w:ascii="Times New Roman" w:eastAsia="Times New Roman" w:hAnsi="Times New Roman" w:cs="Times New Roman"/>
          <w:b/>
          <w:noProof/>
          <w:sz w:val="26"/>
          <w:szCs w:val="26"/>
          <w:lang w:val="vi-VN" w:eastAsia="vi-VN"/>
        </w:rPr>
        <w:t xml:space="preserve"> </w:t>
      </w:r>
    </w:p>
    <w:p w14:paraId="6D2A80A8" w14:textId="00AC5264" w:rsidR="000E3906" w:rsidRDefault="000E3906" w:rsidP="000E3906">
      <w:pPr>
        <w:tabs>
          <w:tab w:val="left" w:pos="567"/>
          <w:tab w:val="left" w:pos="3118"/>
          <w:tab w:val="left" w:pos="5669"/>
          <w:tab w:val="left" w:pos="8220"/>
        </w:tabs>
        <w:spacing w:after="0" w:line="240" w:lineRule="auto"/>
        <w:rPr>
          <w:rFonts w:ascii="Times New Roman" w:eastAsia="Times New Roman" w:hAnsi="Times New Roman" w:cs="Times New Roman"/>
          <w:b/>
          <w:noProof/>
          <w:sz w:val="26"/>
          <w:szCs w:val="26"/>
          <w:lang w:eastAsia="vi-VN"/>
        </w:rPr>
      </w:pPr>
      <w:r w:rsidRPr="00AE027F">
        <w:rPr>
          <w:rFonts w:ascii="Times New Roman" w:eastAsia="Times New Roman" w:hAnsi="Times New Roman" w:cs="Times New Roman"/>
          <w:b/>
          <w:noProof/>
          <w:sz w:val="26"/>
          <w:szCs w:val="26"/>
          <w:lang w:eastAsia="vi-VN"/>
        </w:rPr>
        <w:t xml:space="preserve">   TRƯỜNG THPT TĨNH GIA 2                 </w:t>
      </w:r>
      <w:r>
        <w:rPr>
          <w:rFonts w:ascii="Times New Roman" w:eastAsia="Times New Roman" w:hAnsi="Times New Roman" w:cs="Times New Roman"/>
          <w:b/>
          <w:noProof/>
          <w:sz w:val="26"/>
          <w:szCs w:val="26"/>
          <w:lang w:eastAsia="vi-VN"/>
        </w:rPr>
        <w:t>M</w:t>
      </w:r>
      <w:r w:rsidRPr="000E3906">
        <w:t xml:space="preserve"> </w:t>
      </w:r>
      <w:r w:rsidRPr="000E3906">
        <w:rPr>
          <w:rFonts w:ascii="Times New Roman" w:eastAsia="Times New Roman" w:hAnsi="Times New Roman" w:cs="Times New Roman"/>
          <w:b/>
          <w:noProof/>
          <w:sz w:val="26"/>
          <w:szCs w:val="26"/>
          <w:lang w:eastAsia="vi-VN"/>
        </w:rPr>
        <w:t>Ô</w:t>
      </w:r>
      <w:r>
        <w:rPr>
          <w:rFonts w:ascii="Times New Roman" w:eastAsia="Times New Roman" w:hAnsi="Times New Roman" w:cs="Times New Roman"/>
          <w:b/>
          <w:noProof/>
          <w:sz w:val="26"/>
          <w:szCs w:val="26"/>
          <w:lang w:eastAsia="vi-VN"/>
        </w:rPr>
        <w:t xml:space="preserve">N: </w:t>
      </w:r>
      <w:r w:rsidRPr="000E3906">
        <w:rPr>
          <w:rFonts w:ascii="Times New Roman" w:eastAsia="Times New Roman" w:hAnsi="Times New Roman" w:cs="Times New Roman"/>
          <w:b/>
          <w:noProof/>
          <w:sz w:val="26"/>
          <w:szCs w:val="26"/>
          <w:lang w:eastAsia="vi-VN"/>
        </w:rPr>
        <w:t>ĐỊA</w:t>
      </w:r>
      <w:r>
        <w:rPr>
          <w:rFonts w:ascii="Times New Roman" w:eastAsia="Times New Roman" w:hAnsi="Times New Roman" w:cs="Times New Roman"/>
          <w:b/>
          <w:noProof/>
          <w:sz w:val="26"/>
          <w:szCs w:val="26"/>
          <w:lang w:eastAsia="vi-VN"/>
        </w:rPr>
        <w:t xml:space="preserve"> L</w:t>
      </w:r>
      <w:r w:rsidRPr="000E3906">
        <w:rPr>
          <w:rFonts w:ascii="Times New Roman" w:eastAsia="Times New Roman" w:hAnsi="Times New Roman" w:cs="Times New Roman"/>
          <w:b/>
          <w:noProof/>
          <w:sz w:val="26"/>
          <w:szCs w:val="26"/>
          <w:lang w:eastAsia="vi-VN"/>
        </w:rPr>
        <w:t>Í</w:t>
      </w:r>
      <w:r w:rsidRPr="00AE027F">
        <w:rPr>
          <w:rFonts w:ascii="Times New Roman" w:eastAsia="Times New Roman" w:hAnsi="Times New Roman" w:cs="Times New Roman"/>
          <w:b/>
          <w:noProof/>
          <w:sz w:val="26"/>
          <w:szCs w:val="26"/>
          <w:lang w:eastAsia="vi-VN"/>
        </w:rPr>
        <w:t xml:space="preserve">               </w:t>
      </w:r>
    </w:p>
    <w:p w14:paraId="1329A741" w14:textId="4368B2B8" w:rsidR="000E3906" w:rsidRPr="00AE027F" w:rsidRDefault="000E3906" w:rsidP="000E3906">
      <w:pPr>
        <w:tabs>
          <w:tab w:val="left" w:pos="567"/>
          <w:tab w:val="left" w:pos="3118"/>
          <w:tab w:val="left" w:pos="5669"/>
          <w:tab w:val="left" w:pos="8220"/>
        </w:tabs>
        <w:spacing w:after="0" w:line="240" w:lineRule="auto"/>
        <w:rPr>
          <w:rFonts w:ascii="Times New Roman" w:eastAsia="Times New Roman" w:hAnsi="Times New Roman" w:cs="Times New Roman"/>
          <w:b/>
          <w:noProof/>
          <w:sz w:val="26"/>
          <w:szCs w:val="26"/>
          <w:lang w:val="vi-VN" w:eastAsia="vi-VN"/>
        </w:rPr>
      </w:pPr>
      <w:r>
        <w:rPr>
          <w:rFonts w:ascii="Times New Roman" w:eastAsia="Times New Roman" w:hAnsi="Times New Roman" w:cs="Times New Roman"/>
          <w:b/>
          <w:noProof/>
          <w:sz w:val="26"/>
          <w:szCs w:val="26"/>
          <w:lang w:eastAsia="vi-VN"/>
        </w:rPr>
        <w:t xml:space="preserve">                                                                            </w:t>
      </w:r>
      <w:r w:rsidRPr="00AE027F">
        <w:rPr>
          <w:rFonts w:ascii="Times New Roman" w:eastAsia="Times New Roman" w:hAnsi="Times New Roman" w:cs="Times New Roman"/>
          <w:b/>
          <w:noProof/>
          <w:sz w:val="26"/>
          <w:szCs w:val="26"/>
          <w:lang w:eastAsia="vi-VN"/>
        </w:rPr>
        <w:t xml:space="preserve"> THỜI GIAN: 60</w:t>
      </w:r>
      <w:r w:rsidRPr="00AE027F">
        <w:rPr>
          <w:rFonts w:ascii="Times New Roman" w:eastAsia="Times New Roman" w:hAnsi="Times New Roman" w:cs="Times New Roman"/>
          <w:b/>
          <w:noProof/>
          <w:sz w:val="26"/>
          <w:szCs w:val="26"/>
          <w:lang w:val="vi-VN" w:eastAsia="vi-VN"/>
        </w:rPr>
        <w:t xml:space="preserve"> </w:t>
      </w:r>
      <w:r w:rsidRPr="00AE027F">
        <w:rPr>
          <w:rFonts w:ascii="Times New Roman" w:eastAsia="Times New Roman" w:hAnsi="Times New Roman" w:cs="Times New Roman"/>
          <w:b/>
          <w:noProof/>
          <w:sz w:val="26"/>
          <w:szCs w:val="26"/>
          <w:lang w:eastAsia="vi-VN"/>
        </w:rPr>
        <w:t>P</w:t>
      </w:r>
      <w:r w:rsidRPr="00AE027F">
        <w:rPr>
          <w:rFonts w:ascii="Times New Roman" w:eastAsia="Times New Roman" w:hAnsi="Times New Roman" w:cs="Times New Roman"/>
          <w:b/>
          <w:noProof/>
          <w:sz w:val="26"/>
          <w:szCs w:val="26"/>
          <w:lang w:val="vi-VN" w:eastAsia="vi-VN"/>
        </w:rPr>
        <w:t>hút</w:t>
      </w:r>
    </w:p>
    <w:p w14:paraId="400212F3" w14:textId="2D7E4E9A" w:rsidR="000E3906" w:rsidRDefault="000E3906" w:rsidP="000E3906">
      <w:pPr>
        <w:tabs>
          <w:tab w:val="left" w:pos="567"/>
          <w:tab w:val="left" w:pos="3118"/>
          <w:tab w:val="left" w:pos="5669"/>
          <w:tab w:val="left" w:pos="8220"/>
        </w:tabs>
        <w:spacing w:after="0" w:line="240" w:lineRule="auto"/>
        <w:rPr>
          <w:rFonts w:ascii="Times New Roman" w:eastAsia="Times New Roman" w:hAnsi="Times New Roman" w:cs="Times New Roman"/>
          <w:b/>
          <w:noProof/>
          <w:sz w:val="26"/>
          <w:szCs w:val="26"/>
          <w:u w:val="single"/>
          <w:lang w:val="vi-VN" w:eastAsia="vi-VN"/>
        </w:rPr>
      </w:pPr>
      <w:r w:rsidRPr="00AE027F">
        <w:rPr>
          <w:rFonts w:ascii="Times New Roman" w:eastAsia="Times New Roman" w:hAnsi="Times New Roman" w:cs="Times New Roman"/>
          <w:b/>
          <w:noProof/>
          <w:sz w:val="26"/>
          <w:szCs w:val="26"/>
          <w:lang w:eastAsia="vi-VN"/>
        </w:rPr>
        <w:t xml:space="preserve">   </w:t>
      </w:r>
      <w:r w:rsidRPr="00AE027F">
        <w:rPr>
          <w:rFonts w:ascii="Times New Roman" w:eastAsia="Times New Roman" w:hAnsi="Times New Roman" w:cs="Times New Roman"/>
          <w:noProof/>
          <w:sz w:val="26"/>
          <w:szCs w:val="26"/>
          <w:lang w:eastAsia="vi-VN"/>
        </w:rPr>
        <w:t xml:space="preserve">  </w:t>
      </w:r>
      <w:r w:rsidRPr="00AE027F">
        <w:rPr>
          <w:rFonts w:ascii="Times New Roman" w:eastAsia="Times New Roman" w:hAnsi="Times New Roman" w:cs="Times New Roman"/>
          <w:b/>
          <w:noProof/>
          <w:sz w:val="26"/>
          <w:szCs w:val="26"/>
          <w:lang w:eastAsia="vi-VN"/>
        </w:rPr>
        <w:t xml:space="preserve">                                                                                                                     </w:t>
      </w:r>
      <w:r w:rsidRPr="00AE027F">
        <w:rPr>
          <w:rFonts w:ascii="Times New Roman" w:eastAsia="Times New Roman" w:hAnsi="Times New Roman" w:cs="Times New Roman"/>
          <w:b/>
          <w:noProof/>
          <w:sz w:val="26"/>
          <w:szCs w:val="26"/>
          <w:u w:val="single"/>
          <w:lang w:eastAsia="vi-VN"/>
        </w:rPr>
        <w:t xml:space="preserve">Mã Đề: </w:t>
      </w:r>
      <w:r w:rsidRPr="00AE027F">
        <w:rPr>
          <w:rFonts w:ascii="Times New Roman" w:eastAsia="Times New Roman" w:hAnsi="Times New Roman" w:cs="Times New Roman"/>
          <w:b/>
          <w:noProof/>
          <w:sz w:val="26"/>
          <w:szCs w:val="26"/>
          <w:u w:val="single"/>
          <w:lang w:val="vi-VN" w:eastAsia="vi-VN"/>
        </w:rPr>
        <w:t>101</w:t>
      </w:r>
    </w:p>
    <w:p w14:paraId="619A3EC3" w14:textId="77777777" w:rsidR="006C43A1" w:rsidRPr="00AE027F" w:rsidRDefault="006C43A1" w:rsidP="000E3906">
      <w:pPr>
        <w:tabs>
          <w:tab w:val="left" w:pos="567"/>
          <w:tab w:val="left" w:pos="3118"/>
          <w:tab w:val="left" w:pos="5669"/>
          <w:tab w:val="left" w:pos="8220"/>
        </w:tabs>
        <w:spacing w:after="0" w:line="240" w:lineRule="auto"/>
        <w:rPr>
          <w:rFonts w:ascii="Times New Roman" w:eastAsia="Times New Roman" w:hAnsi="Times New Roman" w:cs="Times New Roman"/>
          <w:b/>
          <w:noProof/>
          <w:sz w:val="26"/>
          <w:szCs w:val="26"/>
          <w:u w:val="single"/>
          <w:lang w:val="vi-VN" w:eastAsia="vi-VN"/>
        </w:rPr>
      </w:pPr>
    </w:p>
    <w:tbl>
      <w:tblPr>
        <w:tblStyle w:val="TableGrid"/>
        <w:tblW w:w="0" w:type="auto"/>
        <w:tblInd w:w="265" w:type="dxa"/>
        <w:tblLook w:val="04A0" w:firstRow="1" w:lastRow="0" w:firstColumn="1" w:lastColumn="0" w:noHBand="0" w:noVBand="1"/>
      </w:tblPr>
      <w:tblGrid>
        <w:gridCol w:w="900"/>
        <w:gridCol w:w="900"/>
        <w:gridCol w:w="900"/>
        <w:gridCol w:w="900"/>
        <w:gridCol w:w="1080"/>
        <w:gridCol w:w="810"/>
        <w:gridCol w:w="990"/>
        <w:gridCol w:w="1080"/>
        <w:gridCol w:w="990"/>
        <w:gridCol w:w="1170"/>
      </w:tblGrid>
      <w:tr w:rsidR="000E3906" w14:paraId="30F2AB45" w14:textId="77777777" w:rsidTr="006C43A1">
        <w:tc>
          <w:tcPr>
            <w:tcW w:w="900" w:type="dxa"/>
          </w:tcPr>
          <w:p w14:paraId="70008071" w14:textId="571F1F23" w:rsidR="000E3906" w:rsidRPr="00756D36" w:rsidRDefault="008C2D2E" w:rsidP="00756D36">
            <w:pPr>
              <w:jc w:val="center"/>
              <w:rPr>
                <w:rFonts w:ascii="Times New Roman" w:hAnsi="Times New Roman" w:cs="Times New Roman"/>
                <w:b/>
                <w:bCs/>
              </w:rPr>
            </w:pPr>
            <w:r w:rsidRPr="00756D36">
              <w:rPr>
                <w:rFonts w:ascii="Times New Roman" w:hAnsi="Times New Roman" w:cs="Times New Roman"/>
                <w:b/>
                <w:bCs/>
              </w:rPr>
              <w:t>1B</w:t>
            </w:r>
          </w:p>
        </w:tc>
        <w:tc>
          <w:tcPr>
            <w:tcW w:w="900" w:type="dxa"/>
          </w:tcPr>
          <w:p w14:paraId="5E4C5A7F" w14:textId="2215CE14" w:rsidR="000E3906" w:rsidRPr="00756D36" w:rsidRDefault="008C2D2E" w:rsidP="00756D36">
            <w:pPr>
              <w:jc w:val="center"/>
              <w:rPr>
                <w:rFonts w:ascii="Times New Roman" w:hAnsi="Times New Roman" w:cs="Times New Roman"/>
                <w:b/>
                <w:bCs/>
              </w:rPr>
            </w:pPr>
            <w:r w:rsidRPr="00756D36">
              <w:rPr>
                <w:rFonts w:ascii="Times New Roman" w:hAnsi="Times New Roman" w:cs="Times New Roman"/>
                <w:b/>
                <w:bCs/>
              </w:rPr>
              <w:t>2A</w:t>
            </w:r>
          </w:p>
        </w:tc>
        <w:tc>
          <w:tcPr>
            <w:tcW w:w="900" w:type="dxa"/>
          </w:tcPr>
          <w:p w14:paraId="3238A642" w14:textId="5737DC3F" w:rsidR="000E3906" w:rsidRPr="00756D36" w:rsidRDefault="008C2D2E" w:rsidP="00756D36">
            <w:pPr>
              <w:jc w:val="center"/>
              <w:rPr>
                <w:rFonts w:ascii="Times New Roman" w:hAnsi="Times New Roman" w:cs="Times New Roman"/>
                <w:b/>
                <w:bCs/>
              </w:rPr>
            </w:pPr>
            <w:r w:rsidRPr="00756D36">
              <w:rPr>
                <w:rFonts w:ascii="Times New Roman" w:hAnsi="Times New Roman" w:cs="Times New Roman"/>
                <w:b/>
                <w:bCs/>
              </w:rPr>
              <w:t>3A</w:t>
            </w:r>
          </w:p>
        </w:tc>
        <w:tc>
          <w:tcPr>
            <w:tcW w:w="900" w:type="dxa"/>
          </w:tcPr>
          <w:p w14:paraId="424F0FF0" w14:textId="21E93CAE" w:rsidR="000E3906" w:rsidRPr="00756D36" w:rsidRDefault="008C2D2E" w:rsidP="00756D36">
            <w:pPr>
              <w:jc w:val="center"/>
              <w:rPr>
                <w:rFonts w:ascii="Times New Roman" w:hAnsi="Times New Roman" w:cs="Times New Roman"/>
                <w:b/>
                <w:bCs/>
              </w:rPr>
            </w:pPr>
            <w:r w:rsidRPr="00756D36">
              <w:rPr>
                <w:rFonts w:ascii="Times New Roman" w:hAnsi="Times New Roman" w:cs="Times New Roman"/>
                <w:b/>
                <w:bCs/>
              </w:rPr>
              <w:t>4C</w:t>
            </w:r>
          </w:p>
        </w:tc>
        <w:tc>
          <w:tcPr>
            <w:tcW w:w="1080" w:type="dxa"/>
          </w:tcPr>
          <w:p w14:paraId="6E233B7B" w14:textId="4EF91C84" w:rsidR="000E3906" w:rsidRPr="00756D36" w:rsidRDefault="008C2D2E" w:rsidP="00756D36">
            <w:pPr>
              <w:jc w:val="center"/>
              <w:rPr>
                <w:rFonts w:ascii="Times New Roman" w:hAnsi="Times New Roman" w:cs="Times New Roman"/>
                <w:b/>
                <w:bCs/>
              </w:rPr>
            </w:pPr>
            <w:r w:rsidRPr="00756D36">
              <w:rPr>
                <w:rFonts w:ascii="Times New Roman" w:hAnsi="Times New Roman" w:cs="Times New Roman"/>
                <w:b/>
                <w:bCs/>
              </w:rPr>
              <w:t>5D</w:t>
            </w:r>
          </w:p>
        </w:tc>
        <w:tc>
          <w:tcPr>
            <w:tcW w:w="810" w:type="dxa"/>
          </w:tcPr>
          <w:p w14:paraId="58ADE0F5" w14:textId="1BB0679F" w:rsidR="000E3906" w:rsidRPr="00756D36" w:rsidRDefault="008C2D2E" w:rsidP="00756D36">
            <w:pPr>
              <w:jc w:val="center"/>
              <w:rPr>
                <w:rFonts w:ascii="Times New Roman" w:hAnsi="Times New Roman" w:cs="Times New Roman"/>
                <w:b/>
                <w:bCs/>
              </w:rPr>
            </w:pPr>
            <w:r w:rsidRPr="00756D36">
              <w:rPr>
                <w:rFonts w:ascii="Times New Roman" w:hAnsi="Times New Roman" w:cs="Times New Roman"/>
                <w:b/>
                <w:bCs/>
              </w:rPr>
              <w:t>6D</w:t>
            </w:r>
          </w:p>
        </w:tc>
        <w:tc>
          <w:tcPr>
            <w:tcW w:w="990" w:type="dxa"/>
          </w:tcPr>
          <w:p w14:paraId="219BF9D6" w14:textId="37862D99" w:rsidR="000E3906" w:rsidRPr="00756D36" w:rsidRDefault="008C2D2E" w:rsidP="00756D36">
            <w:pPr>
              <w:jc w:val="center"/>
              <w:rPr>
                <w:rFonts w:ascii="Times New Roman" w:hAnsi="Times New Roman" w:cs="Times New Roman"/>
                <w:b/>
                <w:bCs/>
              </w:rPr>
            </w:pPr>
            <w:r w:rsidRPr="00756D36">
              <w:rPr>
                <w:rFonts w:ascii="Times New Roman" w:hAnsi="Times New Roman" w:cs="Times New Roman"/>
                <w:b/>
                <w:bCs/>
              </w:rPr>
              <w:t>7C</w:t>
            </w:r>
          </w:p>
        </w:tc>
        <w:tc>
          <w:tcPr>
            <w:tcW w:w="1080" w:type="dxa"/>
          </w:tcPr>
          <w:p w14:paraId="77CC509E" w14:textId="004FCB63" w:rsidR="000E3906" w:rsidRPr="00756D36" w:rsidRDefault="008C2D2E" w:rsidP="00756D36">
            <w:pPr>
              <w:jc w:val="center"/>
              <w:rPr>
                <w:rFonts w:ascii="Times New Roman" w:hAnsi="Times New Roman" w:cs="Times New Roman"/>
                <w:b/>
                <w:bCs/>
              </w:rPr>
            </w:pPr>
            <w:r w:rsidRPr="00756D36">
              <w:rPr>
                <w:rFonts w:ascii="Times New Roman" w:hAnsi="Times New Roman" w:cs="Times New Roman"/>
                <w:b/>
                <w:bCs/>
              </w:rPr>
              <w:t>8B</w:t>
            </w:r>
          </w:p>
        </w:tc>
        <w:tc>
          <w:tcPr>
            <w:tcW w:w="990" w:type="dxa"/>
          </w:tcPr>
          <w:p w14:paraId="743DC158" w14:textId="130B5E6A" w:rsidR="000E3906" w:rsidRPr="00756D36" w:rsidRDefault="00500952" w:rsidP="00756D36">
            <w:pPr>
              <w:jc w:val="center"/>
              <w:rPr>
                <w:rFonts w:ascii="Times New Roman" w:hAnsi="Times New Roman" w:cs="Times New Roman"/>
                <w:b/>
                <w:bCs/>
              </w:rPr>
            </w:pPr>
            <w:r>
              <w:rPr>
                <w:rFonts w:ascii="Times New Roman" w:hAnsi="Times New Roman" w:cs="Times New Roman"/>
                <w:b/>
                <w:bCs/>
              </w:rPr>
              <w:t>9</w:t>
            </w:r>
            <w:r w:rsidR="008C2D2E" w:rsidRPr="00756D36">
              <w:rPr>
                <w:rFonts w:ascii="Times New Roman" w:hAnsi="Times New Roman" w:cs="Times New Roman"/>
                <w:b/>
                <w:bCs/>
              </w:rPr>
              <w:t>B</w:t>
            </w:r>
          </w:p>
        </w:tc>
        <w:tc>
          <w:tcPr>
            <w:tcW w:w="1170" w:type="dxa"/>
          </w:tcPr>
          <w:p w14:paraId="002F483B" w14:textId="2D07AEC9" w:rsidR="000E3906" w:rsidRPr="00756D36" w:rsidRDefault="008C2D2E" w:rsidP="00756D36">
            <w:pPr>
              <w:jc w:val="center"/>
              <w:rPr>
                <w:rFonts w:ascii="Times New Roman" w:hAnsi="Times New Roman" w:cs="Times New Roman"/>
                <w:b/>
                <w:bCs/>
              </w:rPr>
            </w:pPr>
            <w:r w:rsidRPr="00756D36">
              <w:rPr>
                <w:rFonts w:ascii="Times New Roman" w:hAnsi="Times New Roman" w:cs="Times New Roman"/>
                <w:b/>
                <w:bCs/>
              </w:rPr>
              <w:t>10B</w:t>
            </w:r>
          </w:p>
        </w:tc>
      </w:tr>
      <w:tr w:rsidR="000E3906" w14:paraId="4EBBA1D2" w14:textId="77777777" w:rsidTr="006C43A1">
        <w:tc>
          <w:tcPr>
            <w:tcW w:w="900" w:type="dxa"/>
          </w:tcPr>
          <w:p w14:paraId="68A13382" w14:textId="1A176A0F" w:rsidR="000E3906" w:rsidRPr="00756D36" w:rsidRDefault="008C2D2E" w:rsidP="00756D36">
            <w:pPr>
              <w:jc w:val="center"/>
              <w:rPr>
                <w:rFonts w:ascii="Times New Roman" w:hAnsi="Times New Roman" w:cs="Times New Roman"/>
                <w:b/>
                <w:bCs/>
              </w:rPr>
            </w:pPr>
            <w:r w:rsidRPr="00756D36">
              <w:rPr>
                <w:rFonts w:ascii="Times New Roman" w:hAnsi="Times New Roman" w:cs="Times New Roman"/>
                <w:b/>
                <w:bCs/>
              </w:rPr>
              <w:t>11D</w:t>
            </w:r>
          </w:p>
        </w:tc>
        <w:tc>
          <w:tcPr>
            <w:tcW w:w="900" w:type="dxa"/>
          </w:tcPr>
          <w:p w14:paraId="0B41E85B" w14:textId="3ADB072C" w:rsidR="000E3906" w:rsidRPr="00756D36" w:rsidRDefault="008C2D2E" w:rsidP="00756D36">
            <w:pPr>
              <w:jc w:val="center"/>
              <w:rPr>
                <w:rFonts w:ascii="Times New Roman" w:hAnsi="Times New Roman" w:cs="Times New Roman"/>
                <w:b/>
                <w:bCs/>
              </w:rPr>
            </w:pPr>
            <w:r w:rsidRPr="00756D36">
              <w:rPr>
                <w:rFonts w:ascii="Times New Roman" w:hAnsi="Times New Roman" w:cs="Times New Roman"/>
                <w:b/>
                <w:bCs/>
              </w:rPr>
              <w:t>12C</w:t>
            </w:r>
          </w:p>
        </w:tc>
        <w:tc>
          <w:tcPr>
            <w:tcW w:w="900" w:type="dxa"/>
          </w:tcPr>
          <w:p w14:paraId="7A7BB4A3" w14:textId="2C2D78E3" w:rsidR="000E3906" w:rsidRPr="00756D36" w:rsidRDefault="008C2D2E" w:rsidP="00756D36">
            <w:pPr>
              <w:jc w:val="center"/>
              <w:rPr>
                <w:rFonts w:ascii="Times New Roman" w:hAnsi="Times New Roman" w:cs="Times New Roman"/>
                <w:b/>
                <w:bCs/>
              </w:rPr>
            </w:pPr>
            <w:r w:rsidRPr="00756D36">
              <w:rPr>
                <w:rFonts w:ascii="Times New Roman" w:hAnsi="Times New Roman" w:cs="Times New Roman"/>
                <w:b/>
                <w:bCs/>
              </w:rPr>
              <w:t>13C</w:t>
            </w:r>
          </w:p>
        </w:tc>
        <w:tc>
          <w:tcPr>
            <w:tcW w:w="900" w:type="dxa"/>
          </w:tcPr>
          <w:p w14:paraId="76CDB94A" w14:textId="0262B6FF" w:rsidR="000E3906" w:rsidRPr="00756D36" w:rsidRDefault="008C2D2E" w:rsidP="00756D36">
            <w:pPr>
              <w:jc w:val="center"/>
              <w:rPr>
                <w:rFonts w:ascii="Times New Roman" w:hAnsi="Times New Roman" w:cs="Times New Roman"/>
                <w:b/>
                <w:bCs/>
              </w:rPr>
            </w:pPr>
            <w:r w:rsidRPr="00756D36">
              <w:rPr>
                <w:rFonts w:ascii="Times New Roman" w:hAnsi="Times New Roman" w:cs="Times New Roman"/>
                <w:b/>
                <w:bCs/>
              </w:rPr>
              <w:t>14A</w:t>
            </w:r>
          </w:p>
        </w:tc>
        <w:tc>
          <w:tcPr>
            <w:tcW w:w="1080" w:type="dxa"/>
          </w:tcPr>
          <w:p w14:paraId="4D4A3143" w14:textId="30C3C2F8" w:rsidR="000E3906" w:rsidRPr="00756D36" w:rsidRDefault="008C2D2E" w:rsidP="00756D36">
            <w:pPr>
              <w:jc w:val="center"/>
              <w:rPr>
                <w:rFonts w:ascii="Times New Roman" w:hAnsi="Times New Roman" w:cs="Times New Roman"/>
                <w:b/>
                <w:bCs/>
              </w:rPr>
            </w:pPr>
            <w:r w:rsidRPr="00756D36">
              <w:rPr>
                <w:rFonts w:ascii="Times New Roman" w:hAnsi="Times New Roman" w:cs="Times New Roman"/>
                <w:b/>
                <w:bCs/>
              </w:rPr>
              <w:t>15B</w:t>
            </w:r>
          </w:p>
        </w:tc>
        <w:tc>
          <w:tcPr>
            <w:tcW w:w="810" w:type="dxa"/>
          </w:tcPr>
          <w:p w14:paraId="3250A80A" w14:textId="3844FB59" w:rsidR="000E3906" w:rsidRPr="00756D36" w:rsidRDefault="008C2D2E" w:rsidP="00756D36">
            <w:pPr>
              <w:jc w:val="center"/>
              <w:rPr>
                <w:rFonts w:ascii="Times New Roman" w:hAnsi="Times New Roman" w:cs="Times New Roman"/>
                <w:b/>
                <w:bCs/>
              </w:rPr>
            </w:pPr>
            <w:r w:rsidRPr="00756D36">
              <w:rPr>
                <w:rFonts w:ascii="Times New Roman" w:hAnsi="Times New Roman" w:cs="Times New Roman"/>
                <w:b/>
                <w:bCs/>
              </w:rPr>
              <w:t>16B</w:t>
            </w:r>
          </w:p>
        </w:tc>
        <w:tc>
          <w:tcPr>
            <w:tcW w:w="990" w:type="dxa"/>
          </w:tcPr>
          <w:p w14:paraId="5B4B5329" w14:textId="659C8F49" w:rsidR="000E3906" w:rsidRPr="00756D36" w:rsidRDefault="008C2D2E" w:rsidP="00756D36">
            <w:pPr>
              <w:jc w:val="center"/>
              <w:rPr>
                <w:rFonts w:ascii="Times New Roman" w:hAnsi="Times New Roman" w:cs="Times New Roman"/>
                <w:b/>
                <w:bCs/>
              </w:rPr>
            </w:pPr>
            <w:r w:rsidRPr="00756D36">
              <w:rPr>
                <w:rFonts w:ascii="Times New Roman" w:hAnsi="Times New Roman" w:cs="Times New Roman"/>
                <w:b/>
                <w:bCs/>
              </w:rPr>
              <w:t>17C</w:t>
            </w:r>
          </w:p>
        </w:tc>
        <w:tc>
          <w:tcPr>
            <w:tcW w:w="1080" w:type="dxa"/>
          </w:tcPr>
          <w:p w14:paraId="73C22954" w14:textId="621A6170" w:rsidR="000E3906" w:rsidRPr="00756D36" w:rsidRDefault="008C2D2E" w:rsidP="00756D36">
            <w:pPr>
              <w:jc w:val="center"/>
              <w:rPr>
                <w:rFonts w:ascii="Times New Roman" w:hAnsi="Times New Roman" w:cs="Times New Roman"/>
                <w:b/>
                <w:bCs/>
              </w:rPr>
            </w:pPr>
            <w:r w:rsidRPr="00756D36">
              <w:rPr>
                <w:rFonts w:ascii="Times New Roman" w:hAnsi="Times New Roman" w:cs="Times New Roman"/>
                <w:b/>
                <w:bCs/>
              </w:rPr>
              <w:t>18C</w:t>
            </w:r>
          </w:p>
        </w:tc>
        <w:tc>
          <w:tcPr>
            <w:tcW w:w="990" w:type="dxa"/>
          </w:tcPr>
          <w:p w14:paraId="7AB868C2" w14:textId="7D5DC477" w:rsidR="000E3906" w:rsidRPr="00756D36" w:rsidRDefault="008C2D2E" w:rsidP="00756D36">
            <w:pPr>
              <w:jc w:val="center"/>
              <w:rPr>
                <w:rFonts w:ascii="Times New Roman" w:hAnsi="Times New Roman" w:cs="Times New Roman"/>
                <w:b/>
                <w:bCs/>
              </w:rPr>
            </w:pPr>
            <w:r w:rsidRPr="00756D36">
              <w:rPr>
                <w:rFonts w:ascii="Times New Roman" w:hAnsi="Times New Roman" w:cs="Times New Roman"/>
                <w:b/>
                <w:bCs/>
              </w:rPr>
              <w:t>19B</w:t>
            </w:r>
          </w:p>
        </w:tc>
        <w:tc>
          <w:tcPr>
            <w:tcW w:w="1170" w:type="dxa"/>
          </w:tcPr>
          <w:p w14:paraId="0F97D463" w14:textId="4E3CFCB1" w:rsidR="000E3906" w:rsidRPr="00756D36" w:rsidRDefault="008C2D2E" w:rsidP="00756D36">
            <w:pPr>
              <w:jc w:val="center"/>
              <w:rPr>
                <w:rFonts w:ascii="Times New Roman" w:hAnsi="Times New Roman" w:cs="Times New Roman"/>
                <w:b/>
                <w:bCs/>
              </w:rPr>
            </w:pPr>
            <w:r w:rsidRPr="00756D36">
              <w:rPr>
                <w:rFonts w:ascii="Times New Roman" w:hAnsi="Times New Roman" w:cs="Times New Roman"/>
                <w:b/>
                <w:bCs/>
              </w:rPr>
              <w:t>20A</w:t>
            </w:r>
          </w:p>
        </w:tc>
      </w:tr>
      <w:tr w:rsidR="000E3906" w14:paraId="1D40BDB9" w14:textId="77777777" w:rsidTr="006C43A1">
        <w:tc>
          <w:tcPr>
            <w:tcW w:w="900" w:type="dxa"/>
          </w:tcPr>
          <w:p w14:paraId="0F3BD68D" w14:textId="4805E789" w:rsidR="000E3906" w:rsidRPr="00756D36" w:rsidRDefault="00756D36" w:rsidP="00756D36">
            <w:pPr>
              <w:jc w:val="center"/>
              <w:rPr>
                <w:rFonts w:ascii="Times New Roman" w:hAnsi="Times New Roman" w:cs="Times New Roman"/>
                <w:b/>
                <w:bCs/>
              </w:rPr>
            </w:pPr>
            <w:r w:rsidRPr="00756D36">
              <w:rPr>
                <w:rFonts w:ascii="Times New Roman" w:hAnsi="Times New Roman" w:cs="Times New Roman"/>
                <w:b/>
                <w:bCs/>
              </w:rPr>
              <w:t>21B</w:t>
            </w:r>
          </w:p>
        </w:tc>
        <w:tc>
          <w:tcPr>
            <w:tcW w:w="900" w:type="dxa"/>
          </w:tcPr>
          <w:p w14:paraId="05A289DC" w14:textId="6B4C7D02" w:rsidR="000E3906" w:rsidRPr="00756D36" w:rsidRDefault="00756D36" w:rsidP="00756D36">
            <w:pPr>
              <w:jc w:val="center"/>
              <w:rPr>
                <w:rFonts w:ascii="Times New Roman" w:hAnsi="Times New Roman" w:cs="Times New Roman"/>
                <w:b/>
                <w:bCs/>
              </w:rPr>
            </w:pPr>
            <w:r w:rsidRPr="00756D36">
              <w:rPr>
                <w:rFonts w:ascii="Times New Roman" w:hAnsi="Times New Roman" w:cs="Times New Roman"/>
                <w:b/>
                <w:bCs/>
              </w:rPr>
              <w:t>22D</w:t>
            </w:r>
          </w:p>
        </w:tc>
        <w:tc>
          <w:tcPr>
            <w:tcW w:w="900" w:type="dxa"/>
          </w:tcPr>
          <w:p w14:paraId="478F7DF6" w14:textId="3858B737" w:rsidR="000E3906" w:rsidRPr="00756D36" w:rsidRDefault="00756D36" w:rsidP="00756D36">
            <w:pPr>
              <w:jc w:val="center"/>
              <w:rPr>
                <w:rFonts w:ascii="Times New Roman" w:hAnsi="Times New Roman" w:cs="Times New Roman"/>
                <w:b/>
                <w:bCs/>
              </w:rPr>
            </w:pPr>
            <w:r w:rsidRPr="00756D36">
              <w:rPr>
                <w:rFonts w:ascii="Times New Roman" w:hAnsi="Times New Roman" w:cs="Times New Roman"/>
                <w:b/>
                <w:bCs/>
              </w:rPr>
              <w:t>23B</w:t>
            </w:r>
          </w:p>
        </w:tc>
        <w:tc>
          <w:tcPr>
            <w:tcW w:w="900" w:type="dxa"/>
          </w:tcPr>
          <w:p w14:paraId="66E01351" w14:textId="70BBEF35" w:rsidR="000E3906" w:rsidRPr="00756D36" w:rsidRDefault="00756D36" w:rsidP="00756D36">
            <w:pPr>
              <w:jc w:val="center"/>
              <w:rPr>
                <w:rFonts w:ascii="Times New Roman" w:hAnsi="Times New Roman" w:cs="Times New Roman"/>
                <w:b/>
                <w:bCs/>
              </w:rPr>
            </w:pPr>
            <w:r w:rsidRPr="00756D36">
              <w:rPr>
                <w:rFonts w:ascii="Times New Roman" w:hAnsi="Times New Roman" w:cs="Times New Roman"/>
                <w:b/>
                <w:bCs/>
              </w:rPr>
              <w:t>24C</w:t>
            </w:r>
          </w:p>
        </w:tc>
        <w:tc>
          <w:tcPr>
            <w:tcW w:w="1080" w:type="dxa"/>
          </w:tcPr>
          <w:p w14:paraId="3D51F92C" w14:textId="027947E7" w:rsidR="000E3906" w:rsidRPr="00756D36" w:rsidRDefault="00756D36" w:rsidP="00756D36">
            <w:pPr>
              <w:jc w:val="center"/>
              <w:rPr>
                <w:rFonts w:ascii="Times New Roman" w:hAnsi="Times New Roman" w:cs="Times New Roman"/>
                <w:b/>
                <w:bCs/>
              </w:rPr>
            </w:pPr>
            <w:r w:rsidRPr="00756D36">
              <w:rPr>
                <w:rFonts w:ascii="Times New Roman" w:hAnsi="Times New Roman" w:cs="Times New Roman"/>
                <w:b/>
                <w:bCs/>
              </w:rPr>
              <w:t>25D</w:t>
            </w:r>
          </w:p>
        </w:tc>
        <w:tc>
          <w:tcPr>
            <w:tcW w:w="810" w:type="dxa"/>
          </w:tcPr>
          <w:p w14:paraId="0CD0D24C" w14:textId="4921060E" w:rsidR="000E3906" w:rsidRPr="00756D36" w:rsidRDefault="00756D36" w:rsidP="00756D36">
            <w:pPr>
              <w:jc w:val="center"/>
              <w:rPr>
                <w:rFonts w:ascii="Times New Roman" w:hAnsi="Times New Roman" w:cs="Times New Roman"/>
                <w:b/>
                <w:bCs/>
              </w:rPr>
            </w:pPr>
            <w:r w:rsidRPr="00756D36">
              <w:rPr>
                <w:rFonts w:ascii="Times New Roman" w:hAnsi="Times New Roman" w:cs="Times New Roman"/>
                <w:b/>
                <w:bCs/>
              </w:rPr>
              <w:t>26B</w:t>
            </w:r>
          </w:p>
        </w:tc>
        <w:tc>
          <w:tcPr>
            <w:tcW w:w="990" w:type="dxa"/>
          </w:tcPr>
          <w:p w14:paraId="422061C2" w14:textId="322A64A4" w:rsidR="000E3906" w:rsidRPr="00756D36" w:rsidRDefault="00756D36" w:rsidP="00756D36">
            <w:pPr>
              <w:jc w:val="center"/>
              <w:rPr>
                <w:rFonts w:ascii="Times New Roman" w:hAnsi="Times New Roman" w:cs="Times New Roman"/>
                <w:b/>
                <w:bCs/>
              </w:rPr>
            </w:pPr>
            <w:r w:rsidRPr="00756D36">
              <w:rPr>
                <w:rFonts w:ascii="Times New Roman" w:hAnsi="Times New Roman" w:cs="Times New Roman"/>
                <w:b/>
                <w:bCs/>
              </w:rPr>
              <w:t>27C</w:t>
            </w:r>
          </w:p>
        </w:tc>
        <w:tc>
          <w:tcPr>
            <w:tcW w:w="1080" w:type="dxa"/>
          </w:tcPr>
          <w:p w14:paraId="6F53397F" w14:textId="65B89528" w:rsidR="000E3906" w:rsidRPr="00756D36" w:rsidRDefault="00756D36" w:rsidP="00756D36">
            <w:pPr>
              <w:jc w:val="center"/>
              <w:rPr>
                <w:rFonts w:ascii="Times New Roman" w:hAnsi="Times New Roman" w:cs="Times New Roman"/>
                <w:b/>
                <w:bCs/>
              </w:rPr>
            </w:pPr>
            <w:r w:rsidRPr="00756D36">
              <w:rPr>
                <w:rFonts w:ascii="Times New Roman" w:hAnsi="Times New Roman" w:cs="Times New Roman"/>
                <w:b/>
                <w:bCs/>
              </w:rPr>
              <w:t>28B</w:t>
            </w:r>
          </w:p>
        </w:tc>
        <w:tc>
          <w:tcPr>
            <w:tcW w:w="990" w:type="dxa"/>
          </w:tcPr>
          <w:p w14:paraId="66D1BE29" w14:textId="07CC93E9" w:rsidR="000E3906" w:rsidRPr="00756D36" w:rsidRDefault="00756D36" w:rsidP="00756D36">
            <w:pPr>
              <w:jc w:val="center"/>
              <w:rPr>
                <w:rFonts w:ascii="Times New Roman" w:hAnsi="Times New Roman" w:cs="Times New Roman"/>
                <w:b/>
                <w:bCs/>
              </w:rPr>
            </w:pPr>
            <w:r w:rsidRPr="00756D36">
              <w:rPr>
                <w:rFonts w:ascii="Times New Roman" w:hAnsi="Times New Roman" w:cs="Times New Roman"/>
                <w:b/>
                <w:bCs/>
              </w:rPr>
              <w:t>29A</w:t>
            </w:r>
          </w:p>
        </w:tc>
        <w:tc>
          <w:tcPr>
            <w:tcW w:w="1170" w:type="dxa"/>
          </w:tcPr>
          <w:p w14:paraId="17792302" w14:textId="6CE9B9CD" w:rsidR="000E3906" w:rsidRPr="00756D36" w:rsidRDefault="00756D36" w:rsidP="00756D36">
            <w:pPr>
              <w:jc w:val="center"/>
              <w:rPr>
                <w:rFonts w:ascii="Times New Roman" w:hAnsi="Times New Roman" w:cs="Times New Roman"/>
                <w:b/>
                <w:bCs/>
              </w:rPr>
            </w:pPr>
            <w:r w:rsidRPr="00756D36">
              <w:rPr>
                <w:rFonts w:ascii="Times New Roman" w:hAnsi="Times New Roman" w:cs="Times New Roman"/>
                <w:b/>
                <w:bCs/>
              </w:rPr>
              <w:t>30C</w:t>
            </w:r>
          </w:p>
        </w:tc>
      </w:tr>
      <w:tr w:rsidR="000E3906" w14:paraId="256F4C78" w14:textId="77777777" w:rsidTr="006C43A1">
        <w:tc>
          <w:tcPr>
            <w:tcW w:w="900" w:type="dxa"/>
          </w:tcPr>
          <w:p w14:paraId="57BB2C4F" w14:textId="4583A468" w:rsidR="000E3906" w:rsidRPr="00756D36" w:rsidRDefault="00756D36" w:rsidP="00756D36">
            <w:pPr>
              <w:jc w:val="center"/>
              <w:rPr>
                <w:rFonts w:ascii="Times New Roman" w:hAnsi="Times New Roman" w:cs="Times New Roman"/>
                <w:b/>
                <w:bCs/>
              </w:rPr>
            </w:pPr>
            <w:r w:rsidRPr="00756D36">
              <w:rPr>
                <w:rFonts w:ascii="Times New Roman" w:hAnsi="Times New Roman" w:cs="Times New Roman"/>
                <w:b/>
                <w:bCs/>
              </w:rPr>
              <w:t>31A</w:t>
            </w:r>
          </w:p>
        </w:tc>
        <w:tc>
          <w:tcPr>
            <w:tcW w:w="900" w:type="dxa"/>
          </w:tcPr>
          <w:p w14:paraId="429FC531" w14:textId="659873E7" w:rsidR="000E3906" w:rsidRPr="00756D36" w:rsidRDefault="00756D36" w:rsidP="00756D36">
            <w:pPr>
              <w:jc w:val="center"/>
              <w:rPr>
                <w:rFonts w:ascii="Times New Roman" w:hAnsi="Times New Roman" w:cs="Times New Roman"/>
                <w:b/>
                <w:bCs/>
              </w:rPr>
            </w:pPr>
            <w:r w:rsidRPr="00756D36">
              <w:rPr>
                <w:rFonts w:ascii="Times New Roman" w:hAnsi="Times New Roman" w:cs="Times New Roman"/>
                <w:b/>
                <w:bCs/>
              </w:rPr>
              <w:t>32C</w:t>
            </w:r>
          </w:p>
        </w:tc>
        <w:tc>
          <w:tcPr>
            <w:tcW w:w="900" w:type="dxa"/>
          </w:tcPr>
          <w:p w14:paraId="065CB143" w14:textId="13F94D1A" w:rsidR="000E3906" w:rsidRPr="00756D36" w:rsidRDefault="00756D36" w:rsidP="00756D36">
            <w:pPr>
              <w:jc w:val="center"/>
              <w:rPr>
                <w:rFonts w:ascii="Times New Roman" w:hAnsi="Times New Roman" w:cs="Times New Roman"/>
                <w:b/>
                <w:bCs/>
              </w:rPr>
            </w:pPr>
            <w:r w:rsidRPr="00756D36">
              <w:rPr>
                <w:rFonts w:ascii="Times New Roman" w:hAnsi="Times New Roman" w:cs="Times New Roman"/>
                <w:b/>
                <w:bCs/>
              </w:rPr>
              <w:t>33A</w:t>
            </w:r>
          </w:p>
        </w:tc>
        <w:tc>
          <w:tcPr>
            <w:tcW w:w="900" w:type="dxa"/>
          </w:tcPr>
          <w:p w14:paraId="2D08FD41" w14:textId="763A2595" w:rsidR="000E3906" w:rsidRPr="00756D36" w:rsidRDefault="00756D36" w:rsidP="00756D36">
            <w:pPr>
              <w:jc w:val="center"/>
              <w:rPr>
                <w:rFonts w:ascii="Times New Roman" w:hAnsi="Times New Roman" w:cs="Times New Roman"/>
                <w:b/>
                <w:bCs/>
              </w:rPr>
            </w:pPr>
            <w:r w:rsidRPr="00756D36">
              <w:rPr>
                <w:rFonts w:ascii="Times New Roman" w:hAnsi="Times New Roman" w:cs="Times New Roman"/>
                <w:b/>
                <w:bCs/>
              </w:rPr>
              <w:t>34D</w:t>
            </w:r>
          </w:p>
        </w:tc>
        <w:tc>
          <w:tcPr>
            <w:tcW w:w="1080" w:type="dxa"/>
          </w:tcPr>
          <w:p w14:paraId="4CE87D01" w14:textId="28D64457" w:rsidR="000E3906" w:rsidRPr="00756D36" w:rsidRDefault="00756D36" w:rsidP="00756D36">
            <w:pPr>
              <w:jc w:val="center"/>
              <w:rPr>
                <w:rFonts w:ascii="Times New Roman" w:hAnsi="Times New Roman" w:cs="Times New Roman"/>
                <w:b/>
                <w:bCs/>
              </w:rPr>
            </w:pPr>
            <w:r w:rsidRPr="00756D36">
              <w:rPr>
                <w:rFonts w:ascii="Times New Roman" w:hAnsi="Times New Roman" w:cs="Times New Roman"/>
                <w:b/>
                <w:bCs/>
              </w:rPr>
              <w:t>35A</w:t>
            </w:r>
          </w:p>
        </w:tc>
        <w:tc>
          <w:tcPr>
            <w:tcW w:w="810" w:type="dxa"/>
          </w:tcPr>
          <w:p w14:paraId="0E1079C4" w14:textId="5A2C6546" w:rsidR="000E3906" w:rsidRPr="00756D36" w:rsidRDefault="00756D36" w:rsidP="00756D36">
            <w:pPr>
              <w:jc w:val="center"/>
              <w:rPr>
                <w:rFonts w:ascii="Times New Roman" w:hAnsi="Times New Roman" w:cs="Times New Roman"/>
                <w:b/>
                <w:bCs/>
              </w:rPr>
            </w:pPr>
            <w:r w:rsidRPr="00756D36">
              <w:rPr>
                <w:rFonts w:ascii="Times New Roman" w:hAnsi="Times New Roman" w:cs="Times New Roman"/>
                <w:b/>
                <w:bCs/>
              </w:rPr>
              <w:t>36C</w:t>
            </w:r>
          </w:p>
        </w:tc>
        <w:tc>
          <w:tcPr>
            <w:tcW w:w="990" w:type="dxa"/>
          </w:tcPr>
          <w:p w14:paraId="291C04FC" w14:textId="3D2EDC9F" w:rsidR="000E3906" w:rsidRPr="00756D36" w:rsidRDefault="00756D36" w:rsidP="00756D36">
            <w:pPr>
              <w:jc w:val="center"/>
              <w:rPr>
                <w:rFonts w:ascii="Times New Roman" w:hAnsi="Times New Roman" w:cs="Times New Roman"/>
                <w:b/>
                <w:bCs/>
              </w:rPr>
            </w:pPr>
            <w:r w:rsidRPr="00756D36">
              <w:rPr>
                <w:rFonts w:ascii="Times New Roman" w:hAnsi="Times New Roman" w:cs="Times New Roman"/>
                <w:b/>
                <w:bCs/>
              </w:rPr>
              <w:t>37A</w:t>
            </w:r>
          </w:p>
        </w:tc>
        <w:tc>
          <w:tcPr>
            <w:tcW w:w="1080" w:type="dxa"/>
          </w:tcPr>
          <w:p w14:paraId="32F7F48A" w14:textId="49AA3DFF" w:rsidR="000E3906" w:rsidRPr="00756D36" w:rsidRDefault="00756D36" w:rsidP="00756D36">
            <w:pPr>
              <w:jc w:val="center"/>
              <w:rPr>
                <w:rFonts w:ascii="Times New Roman" w:hAnsi="Times New Roman" w:cs="Times New Roman"/>
                <w:b/>
                <w:bCs/>
              </w:rPr>
            </w:pPr>
            <w:r w:rsidRPr="00756D36">
              <w:rPr>
                <w:rFonts w:ascii="Times New Roman" w:hAnsi="Times New Roman" w:cs="Times New Roman"/>
                <w:b/>
                <w:bCs/>
              </w:rPr>
              <w:t>38D</w:t>
            </w:r>
          </w:p>
        </w:tc>
        <w:tc>
          <w:tcPr>
            <w:tcW w:w="990" w:type="dxa"/>
          </w:tcPr>
          <w:p w14:paraId="6D6D266D" w14:textId="7589D4A0" w:rsidR="000E3906" w:rsidRPr="00756D36" w:rsidRDefault="00756D36" w:rsidP="00756D36">
            <w:pPr>
              <w:jc w:val="center"/>
              <w:rPr>
                <w:rFonts w:ascii="Times New Roman" w:hAnsi="Times New Roman" w:cs="Times New Roman"/>
                <w:b/>
                <w:bCs/>
              </w:rPr>
            </w:pPr>
            <w:r w:rsidRPr="00756D36">
              <w:rPr>
                <w:rFonts w:ascii="Times New Roman" w:hAnsi="Times New Roman" w:cs="Times New Roman"/>
                <w:b/>
                <w:bCs/>
              </w:rPr>
              <w:t>39A</w:t>
            </w:r>
          </w:p>
        </w:tc>
        <w:tc>
          <w:tcPr>
            <w:tcW w:w="1170" w:type="dxa"/>
          </w:tcPr>
          <w:p w14:paraId="0F680AB4" w14:textId="3C1C145D" w:rsidR="000E3906" w:rsidRPr="00756D36" w:rsidRDefault="00756D36" w:rsidP="00756D36">
            <w:pPr>
              <w:jc w:val="center"/>
              <w:rPr>
                <w:rFonts w:ascii="Times New Roman" w:hAnsi="Times New Roman" w:cs="Times New Roman"/>
                <w:b/>
                <w:bCs/>
              </w:rPr>
            </w:pPr>
            <w:r w:rsidRPr="00756D36">
              <w:rPr>
                <w:rFonts w:ascii="Times New Roman" w:hAnsi="Times New Roman" w:cs="Times New Roman"/>
                <w:b/>
                <w:bCs/>
              </w:rPr>
              <w:t>40A</w:t>
            </w:r>
          </w:p>
        </w:tc>
      </w:tr>
      <w:tr w:rsidR="000E3906" w14:paraId="0E9DBCB2" w14:textId="77777777" w:rsidTr="006C43A1">
        <w:tc>
          <w:tcPr>
            <w:tcW w:w="900" w:type="dxa"/>
          </w:tcPr>
          <w:p w14:paraId="43FA413C" w14:textId="4A50ED77" w:rsidR="000E3906" w:rsidRPr="00756D36" w:rsidRDefault="00756D36" w:rsidP="00756D36">
            <w:pPr>
              <w:jc w:val="center"/>
              <w:rPr>
                <w:rFonts w:ascii="Times New Roman" w:hAnsi="Times New Roman" w:cs="Times New Roman"/>
                <w:b/>
                <w:bCs/>
              </w:rPr>
            </w:pPr>
            <w:r w:rsidRPr="00756D36">
              <w:rPr>
                <w:rFonts w:ascii="Times New Roman" w:hAnsi="Times New Roman" w:cs="Times New Roman"/>
                <w:b/>
                <w:bCs/>
              </w:rPr>
              <w:t>41B</w:t>
            </w:r>
          </w:p>
        </w:tc>
        <w:tc>
          <w:tcPr>
            <w:tcW w:w="900" w:type="dxa"/>
          </w:tcPr>
          <w:p w14:paraId="72A5704A" w14:textId="47C75DD0" w:rsidR="000E3906" w:rsidRPr="00756D36" w:rsidRDefault="00756D36" w:rsidP="00756D36">
            <w:pPr>
              <w:jc w:val="center"/>
              <w:rPr>
                <w:rFonts w:ascii="Times New Roman" w:hAnsi="Times New Roman" w:cs="Times New Roman"/>
                <w:b/>
                <w:bCs/>
              </w:rPr>
            </w:pPr>
            <w:r w:rsidRPr="00756D36">
              <w:rPr>
                <w:rFonts w:ascii="Times New Roman" w:hAnsi="Times New Roman" w:cs="Times New Roman"/>
                <w:b/>
                <w:bCs/>
              </w:rPr>
              <w:t>42D</w:t>
            </w:r>
          </w:p>
        </w:tc>
        <w:tc>
          <w:tcPr>
            <w:tcW w:w="900" w:type="dxa"/>
          </w:tcPr>
          <w:p w14:paraId="4FD1AA63" w14:textId="37B02DB0" w:rsidR="000E3906" w:rsidRPr="00756D36" w:rsidRDefault="00756D36" w:rsidP="00756D36">
            <w:pPr>
              <w:jc w:val="center"/>
              <w:rPr>
                <w:rFonts w:ascii="Times New Roman" w:hAnsi="Times New Roman" w:cs="Times New Roman"/>
                <w:b/>
                <w:bCs/>
              </w:rPr>
            </w:pPr>
            <w:r w:rsidRPr="00756D36">
              <w:rPr>
                <w:rFonts w:ascii="Times New Roman" w:hAnsi="Times New Roman" w:cs="Times New Roman"/>
                <w:b/>
                <w:bCs/>
              </w:rPr>
              <w:t>43D</w:t>
            </w:r>
          </w:p>
        </w:tc>
        <w:tc>
          <w:tcPr>
            <w:tcW w:w="900" w:type="dxa"/>
          </w:tcPr>
          <w:p w14:paraId="39827A32" w14:textId="07B5DDA9" w:rsidR="000E3906" w:rsidRPr="00756D36" w:rsidRDefault="00756D36" w:rsidP="00756D36">
            <w:pPr>
              <w:jc w:val="center"/>
              <w:rPr>
                <w:rFonts w:ascii="Times New Roman" w:hAnsi="Times New Roman" w:cs="Times New Roman"/>
                <w:b/>
                <w:bCs/>
              </w:rPr>
            </w:pPr>
            <w:r w:rsidRPr="00756D36">
              <w:rPr>
                <w:rFonts w:ascii="Times New Roman" w:hAnsi="Times New Roman" w:cs="Times New Roman"/>
                <w:b/>
                <w:bCs/>
              </w:rPr>
              <w:t>44C</w:t>
            </w:r>
          </w:p>
        </w:tc>
        <w:tc>
          <w:tcPr>
            <w:tcW w:w="1080" w:type="dxa"/>
          </w:tcPr>
          <w:p w14:paraId="5D96AF06" w14:textId="4EAAC692" w:rsidR="000E3906" w:rsidRPr="00756D36" w:rsidRDefault="00756D36" w:rsidP="00756D36">
            <w:pPr>
              <w:jc w:val="center"/>
              <w:rPr>
                <w:rFonts w:ascii="Times New Roman" w:hAnsi="Times New Roman" w:cs="Times New Roman"/>
                <w:b/>
                <w:bCs/>
              </w:rPr>
            </w:pPr>
            <w:r w:rsidRPr="00756D36">
              <w:rPr>
                <w:rFonts w:ascii="Times New Roman" w:hAnsi="Times New Roman" w:cs="Times New Roman"/>
                <w:b/>
                <w:bCs/>
              </w:rPr>
              <w:t>45C</w:t>
            </w:r>
          </w:p>
        </w:tc>
        <w:tc>
          <w:tcPr>
            <w:tcW w:w="810" w:type="dxa"/>
          </w:tcPr>
          <w:p w14:paraId="78C5515E" w14:textId="1DC15088" w:rsidR="000E3906" w:rsidRPr="00756D36" w:rsidRDefault="00756D36" w:rsidP="00756D36">
            <w:pPr>
              <w:jc w:val="center"/>
              <w:rPr>
                <w:rFonts w:ascii="Times New Roman" w:hAnsi="Times New Roman" w:cs="Times New Roman"/>
                <w:b/>
                <w:bCs/>
              </w:rPr>
            </w:pPr>
            <w:r w:rsidRPr="00756D36">
              <w:rPr>
                <w:rFonts w:ascii="Times New Roman" w:hAnsi="Times New Roman" w:cs="Times New Roman"/>
                <w:b/>
                <w:bCs/>
              </w:rPr>
              <w:t>46A</w:t>
            </w:r>
          </w:p>
        </w:tc>
        <w:tc>
          <w:tcPr>
            <w:tcW w:w="990" w:type="dxa"/>
          </w:tcPr>
          <w:p w14:paraId="44CF7B55" w14:textId="3E1A1548" w:rsidR="000E3906" w:rsidRPr="00756D36" w:rsidRDefault="00756D36" w:rsidP="00756D36">
            <w:pPr>
              <w:jc w:val="center"/>
              <w:rPr>
                <w:rFonts w:ascii="Times New Roman" w:hAnsi="Times New Roman" w:cs="Times New Roman"/>
                <w:b/>
                <w:bCs/>
              </w:rPr>
            </w:pPr>
            <w:r w:rsidRPr="00756D36">
              <w:rPr>
                <w:rFonts w:ascii="Times New Roman" w:hAnsi="Times New Roman" w:cs="Times New Roman"/>
                <w:b/>
                <w:bCs/>
              </w:rPr>
              <w:t>47C</w:t>
            </w:r>
          </w:p>
        </w:tc>
        <w:tc>
          <w:tcPr>
            <w:tcW w:w="1080" w:type="dxa"/>
          </w:tcPr>
          <w:p w14:paraId="66BB5334" w14:textId="2648EBCF" w:rsidR="000E3906" w:rsidRPr="00756D36" w:rsidRDefault="00756D36" w:rsidP="00756D36">
            <w:pPr>
              <w:jc w:val="center"/>
              <w:rPr>
                <w:rFonts w:ascii="Times New Roman" w:hAnsi="Times New Roman" w:cs="Times New Roman"/>
                <w:b/>
                <w:bCs/>
              </w:rPr>
            </w:pPr>
            <w:r w:rsidRPr="00756D36">
              <w:rPr>
                <w:rFonts w:ascii="Times New Roman" w:hAnsi="Times New Roman" w:cs="Times New Roman"/>
                <w:b/>
                <w:bCs/>
              </w:rPr>
              <w:t>48D</w:t>
            </w:r>
          </w:p>
        </w:tc>
        <w:tc>
          <w:tcPr>
            <w:tcW w:w="990" w:type="dxa"/>
          </w:tcPr>
          <w:p w14:paraId="3B73DE3D" w14:textId="12073643" w:rsidR="000E3906" w:rsidRPr="00756D36" w:rsidRDefault="00756D36" w:rsidP="00756D36">
            <w:pPr>
              <w:jc w:val="center"/>
              <w:rPr>
                <w:rFonts w:ascii="Times New Roman" w:hAnsi="Times New Roman" w:cs="Times New Roman"/>
                <w:b/>
                <w:bCs/>
              </w:rPr>
            </w:pPr>
            <w:r w:rsidRPr="00756D36">
              <w:rPr>
                <w:rFonts w:ascii="Times New Roman" w:hAnsi="Times New Roman" w:cs="Times New Roman"/>
                <w:b/>
                <w:bCs/>
              </w:rPr>
              <w:t>49D</w:t>
            </w:r>
          </w:p>
        </w:tc>
        <w:tc>
          <w:tcPr>
            <w:tcW w:w="1170" w:type="dxa"/>
          </w:tcPr>
          <w:p w14:paraId="672196A9" w14:textId="08CCCBAC" w:rsidR="000E3906" w:rsidRPr="00756D36" w:rsidRDefault="00756D36" w:rsidP="00756D36">
            <w:pPr>
              <w:jc w:val="center"/>
              <w:rPr>
                <w:rFonts w:ascii="Times New Roman" w:hAnsi="Times New Roman" w:cs="Times New Roman"/>
                <w:b/>
                <w:bCs/>
              </w:rPr>
            </w:pPr>
            <w:r w:rsidRPr="00756D36">
              <w:rPr>
                <w:rFonts w:ascii="Times New Roman" w:hAnsi="Times New Roman" w:cs="Times New Roman"/>
                <w:b/>
                <w:bCs/>
              </w:rPr>
              <w:t>50B</w:t>
            </w:r>
          </w:p>
        </w:tc>
      </w:tr>
    </w:tbl>
    <w:p w14:paraId="56DD4736" w14:textId="7776190F" w:rsidR="00246DB4" w:rsidRDefault="00246DB4"/>
    <w:p w14:paraId="08AC515C" w14:textId="55B9E21B" w:rsidR="001268DD" w:rsidRDefault="001268DD"/>
    <w:tbl>
      <w:tblPr>
        <w:tblStyle w:val="TableGrid"/>
        <w:tblW w:w="9720" w:type="dxa"/>
        <w:tblInd w:w="175" w:type="dxa"/>
        <w:tblLook w:val="04A0" w:firstRow="1" w:lastRow="0" w:firstColumn="1" w:lastColumn="0" w:noHBand="0" w:noVBand="1"/>
      </w:tblPr>
      <w:tblGrid>
        <w:gridCol w:w="810"/>
        <w:gridCol w:w="1350"/>
        <w:gridCol w:w="7560"/>
      </w:tblGrid>
      <w:tr w:rsidR="001268DD" w:rsidRPr="00CB72F9" w14:paraId="7A496107" w14:textId="77777777" w:rsidTr="00DD5118">
        <w:tc>
          <w:tcPr>
            <w:tcW w:w="810" w:type="dxa"/>
          </w:tcPr>
          <w:p w14:paraId="78A04F18"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CÂU</w:t>
            </w:r>
          </w:p>
        </w:tc>
        <w:tc>
          <w:tcPr>
            <w:tcW w:w="1350" w:type="dxa"/>
          </w:tcPr>
          <w:p w14:paraId="390738BD"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ĐÁP ÁN</w:t>
            </w:r>
          </w:p>
        </w:tc>
        <w:tc>
          <w:tcPr>
            <w:tcW w:w="7560" w:type="dxa"/>
          </w:tcPr>
          <w:p w14:paraId="65188F96"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HƯỚNG DẪN GIẢI</w:t>
            </w:r>
          </w:p>
        </w:tc>
      </w:tr>
      <w:tr w:rsidR="001268DD" w:rsidRPr="00CB72F9" w14:paraId="4EC4976B" w14:textId="77777777" w:rsidTr="00DD5118">
        <w:tc>
          <w:tcPr>
            <w:tcW w:w="810" w:type="dxa"/>
          </w:tcPr>
          <w:p w14:paraId="6C1C4D31"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17</w:t>
            </w:r>
          </w:p>
        </w:tc>
        <w:tc>
          <w:tcPr>
            <w:tcW w:w="1350" w:type="dxa"/>
          </w:tcPr>
          <w:p w14:paraId="14CA3030"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C</w:t>
            </w:r>
          </w:p>
        </w:tc>
        <w:tc>
          <w:tcPr>
            <w:tcW w:w="7560" w:type="dxa"/>
          </w:tcPr>
          <w:p w14:paraId="2BA75DC2" w14:textId="77777777" w:rsidR="001268DD" w:rsidRPr="00CB72F9" w:rsidRDefault="001268DD" w:rsidP="00EF59EB">
            <w:pPr>
              <w:spacing w:line="276" w:lineRule="auto"/>
              <w:rPr>
                <w:rFonts w:ascii="Times New Roman" w:eastAsia="Arial" w:hAnsi="Times New Roman" w:cs="Times New Roman"/>
                <w:sz w:val="26"/>
                <w:szCs w:val="26"/>
                <w:lang w:val="vi-VN"/>
              </w:rPr>
            </w:pPr>
            <w:r w:rsidRPr="009B4D0B">
              <w:rPr>
                <w:rFonts w:ascii="Times New Roman" w:eastAsia="Times New Roman" w:hAnsi="Times New Roman" w:cs="Times New Roman"/>
                <w:sz w:val="26"/>
                <w:szCs w:val="26"/>
                <w:lang w:val="fr-FR"/>
              </w:rPr>
              <w:t>Tính GDP/người = GDP/ dân số. So sánh GDP/người của các nước .</w:t>
            </w:r>
          </w:p>
        </w:tc>
      </w:tr>
      <w:tr w:rsidR="001268DD" w:rsidRPr="00CB72F9" w14:paraId="281887BC" w14:textId="77777777" w:rsidTr="00DD5118">
        <w:tc>
          <w:tcPr>
            <w:tcW w:w="810" w:type="dxa"/>
          </w:tcPr>
          <w:p w14:paraId="66F1C9B2"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21</w:t>
            </w:r>
          </w:p>
        </w:tc>
        <w:tc>
          <w:tcPr>
            <w:tcW w:w="1350" w:type="dxa"/>
          </w:tcPr>
          <w:p w14:paraId="64D3AC18" w14:textId="539486B8" w:rsidR="001268DD" w:rsidRPr="00CB72F9" w:rsidRDefault="007A7B4F" w:rsidP="00EF59EB">
            <w:pPr>
              <w:jc w:val="center"/>
              <w:rPr>
                <w:rFonts w:ascii="Times New Roman" w:hAnsi="Times New Roman" w:cs="Times New Roman"/>
                <w:sz w:val="26"/>
                <w:szCs w:val="26"/>
              </w:rPr>
            </w:pPr>
            <w:r>
              <w:rPr>
                <w:rFonts w:ascii="Times New Roman" w:hAnsi="Times New Roman" w:cs="Times New Roman"/>
                <w:sz w:val="26"/>
                <w:szCs w:val="26"/>
              </w:rPr>
              <w:t>B</w:t>
            </w:r>
          </w:p>
        </w:tc>
        <w:tc>
          <w:tcPr>
            <w:tcW w:w="7560" w:type="dxa"/>
          </w:tcPr>
          <w:p w14:paraId="1A180F88" w14:textId="376A99E9" w:rsidR="001268DD" w:rsidRPr="007D675E" w:rsidRDefault="007A7B4F" w:rsidP="007D675E">
            <w:pPr>
              <w:shd w:val="clear" w:color="auto" w:fill="FFFFFF"/>
              <w:jc w:val="both"/>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 xml:space="preserve"> </w:t>
            </w:r>
            <w:r w:rsidRPr="008E1276">
              <w:rPr>
                <w:rFonts w:ascii="Times New Roman" w:eastAsia="Times New Roman" w:hAnsi="Times New Roman" w:cs="Times New Roman"/>
                <w:sz w:val="26"/>
                <w:szCs w:val="26"/>
              </w:rPr>
              <w:t>D</w:t>
            </w:r>
            <w:r w:rsidRPr="008E1276">
              <w:rPr>
                <w:rFonts w:ascii="Times New Roman" w:hAnsi="Times New Roman" w:cs="Times New Roman"/>
                <w:sz w:val="26"/>
                <w:szCs w:val="26"/>
              </w:rPr>
              <w:t>ựa vào tổng giá trị XNK và cán cân XNK để  t</w:t>
            </w:r>
            <w:r w:rsidRPr="00AE027F">
              <w:rPr>
                <w:rFonts w:ascii="Times New Roman" w:eastAsia="Times New Roman" w:hAnsi="Times New Roman" w:cs="Times New Roman"/>
                <w:sz w:val="26"/>
                <w:szCs w:val="26"/>
              </w:rPr>
              <w:t>ính giá trị xuất khẩu và nhập khẩu từng nước</w:t>
            </w:r>
            <w:r w:rsidR="00DA6FFE">
              <w:rPr>
                <w:rFonts w:ascii="Times New Roman" w:eastAsia="Times New Roman" w:hAnsi="Times New Roman" w:cs="Times New Roman"/>
                <w:sz w:val="26"/>
                <w:szCs w:val="26"/>
              </w:rPr>
              <w:t>.</w:t>
            </w:r>
            <w:r w:rsidR="00BA74D6">
              <w:rPr>
                <w:rFonts w:ascii="Times New Roman" w:eastAsia="Times New Roman" w:hAnsi="Times New Roman" w:cs="Times New Roman"/>
                <w:sz w:val="26"/>
                <w:szCs w:val="26"/>
              </w:rPr>
              <w:t xml:space="preserve"> </w:t>
            </w:r>
            <w:r w:rsidR="00BA74D6" w:rsidRPr="00BA74D6">
              <w:rPr>
                <w:rFonts w:ascii="Times New Roman" w:eastAsia="Times New Roman" w:hAnsi="Times New Roman" w:cs="Times New Roman"/>
                <w:sz w:val="26"/>
                <w:szCs w:val="26"/>
              </w:rPr>
              <w:t>T</w:t>
            </w:r>
            <w:r w:rsidR="00BA74D6" w:rsidRPr="00BA74D6">
              <w:rPr>
                <w:rFonts w:ascii="Times New Roman" w:hAnsi="Times New Roman" w:cs="Times New Roman"/>
                <w:sz w:val="26"/>
                <w:szCs w:val="26"/>
              </w:rPr>
              <w:t>ừ</w:t>
            </w:r>
            <w:r w:rsidR="00BA74D6" w:rsidRPr="00BA74D6">
              <w:rPr>
                <w:rFonts w:ascii="Times New Roman" w:hAnsi="Times New Roman" w:cs="Times New Roman"/>
                <w:sz w:val="26"/>
                <w:szCs w:val="26"/>
              </w:rPr>
              <w:t xml:space="preserve"> </w:t>
            </w:r>
            <w:r w:rsidR="00BA74D6" w:rsidRPr="00BA74D6">
              <w:rPr>
                <w:rFonts w:ascii="Times New Roman" w:hAnsi="Times New Roman" w:cs="Times New Roman"/>
                <w:sz w:val="26"/>
                <w:szCs w:val="26"/>
              </w:rPr>
              <w:t>đó</w:t>
            </w:r>
            <w:r w:rsidR="00BA74D6" w:rsidRPr="00BA74D6">
              <w:rPr>
                <w:rFonts w:ascii="Times New Roman" w:hAnsi="Times New Roman" w:cs="Times New Roman"/>
                <w:sz w:val="26"/>
                <w:szCs w:val="26"/>
              </w:rPr>
              <w:t xml:space="preserve"> so s</w:t>
            </w:r>
            <w:r w:rsidR="00BA74D6" w:rsidRPr="00BA74D6">
              <w:rPr>
                <w:rFonts w:ascii="Times New Roman" w:hAnsi="Times New Roman" w:cs="Times New Roman"/>
                <w:sz w:val="26"/>
                <w:szCs w:val="26"/>
              </w:rPr>
              <w:t>ánh</w:t>
            </w:r>
            <w:r w:rsidR="00BA74D6" w:rsidRPr="00BA74D6">
              <w:rPr>
                <w:rFonts w:ascii="Times New Roman" w:hAnsi="Times New Roman" w:cs="Times New Roman"/>
                <w:sz w:val="26"/>
                <w:szCs w:val="26"/>
              </w:rPr>
              <w:t xml:space="preserve"> gi</w:t>
            </w:r>
            <w:r w:rsidR="00BA74D6" w:rsidRPr="00BA74D6">
              <w:rPr>
                <w:rFonts w:ascii="Times New Roman" w:hAnsi="Times New Roman" w:cs="Times New Roman"/>
                <w:sz w:val="26"/>
                <w:szCs w:val="26"/>
              </w:rPr>
              <w:t>ữa</w:t>
            </w:r>
            <w:r w:rsidR="00BA74D6" w:rsidRPr="00BA74D6">
              <w:rPr>
                <w:rFonts w:ascii="Times New Roman" w:hAnsi="Times New Roman" w:cs="Times New Roman"/>
                <w:sz w:val="26"/>
                <w:szCs w:val="26"/>
              </w:rPr>
              <w:t xml:space="preserve"> c</w:t>
            </w:r>
            <w:r w:rsidR="00BA74D6" w:rsidRPr="00BA74D6">
              <w:rPr>
                <w:rFonts w:ascii="Times New Roman" w:hAnsi="Times New Roman" w:cs="Times New Roman"/>
                <w:sz w:val="26"/>
                <w:szCs w:val="26"/>
              </w:rPr>
              <w:t>ác</w:t>
            </w:r>
            <w:r w:rsidR="00BA74D6" w:rsidRPr="00BA74D6">
              <w:rPr>
                <w:rFonts w:ascii="Times New Roman" w:hAnsi="Times New Roman" w:cs="Times New Roman"/>
                <w:sz w:val="26"/>
                <w:szCs w:val="26"/>
              </w:rPr>
              <w:t xml:space="preserve"> n</w:t>
            </w:r>
            <w:r w:rsidR="00BA74D6" w:rsidRPr="00BA74D6">
              <w:rPr>
                <w:rFonts w:ascii="Times New Roman" w:hAnsi="Times New Roman" w:cs="Times New Roman"/>
                <w:sz w:val="26"/>
                <w:szCs w:val="26"/>
              </w:rPr>
              <w:t>ước</w:t>
            </w:r>
          </w:p>
        </w:tc>
      </w:tr>
      <w:tr w:rsidR="001268DD" w:rsidRPr="00CB72F9" w14:paraId="2CAB336B" w14:textId="77777777" w:rsidTr="00DD5118">
        <w:tc>
          <w:tcPr>
            <w:tcW w:w="810" w:type="dxa"/>
          </w:tcPr>
          <w:p w14:paraId="501BFB08"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22</w:t>
            </w:r>
          </w:p>
        </w:tc>
        <w:tc>
          <w:tcPr>
            <w:tcW w:w="1350" w:type="dxa"/>
          </w:tcPr>
          <w:p w14:paraId="5C7A4389" w14:textId="77777777" w:rsidR="001268DD" w:rsidRPr="00CB72F9" w:rsidRDefault="001268DD" w:rsidP="00EF59EB">
            <w:pPr>
              <w:jc w:val="center"/>
              <w:rPr>
                <w:rFonts w:ascii="Times New Roman" w:hAnsi="Times New Roman" w:cs="Times New Roman"/>
                <w:sz w:val="26"/>
                <w:szCs w:val="26"/>
              </w:rPr>
            </w:pPr>
          </w:p>
        </w:tc>
        <w:tc>
          <w:tcPr>
            <w:tcW w:w="7560" w:type="dxa"/>
          </w:tcPr>
          <w:p w14:paraId="597DD29C" w14:textId="77777777" w:rsidR="001268DD" w:rsidRPr="00011438" w:rsidRDefault="001268DD" w:rsidP="00EF59EB">
            <w:pPr>
              <w:widowControl w:val="0"/>
              <w:tabs>
                <w:tab w:val="left" w:pos="270"/>
              </w:tabs>
              <w:autoSpaceDE w:val="0"/>
              <w:autoSpaceDN w:val="0"/>
              <w:rPr>
                <w:rFonts w:ascii="Times New Roman" w:eastAsia="Times New Roman" w:hAnsi="Times New Roman" w:cs="Times New Roman"/>
                <w:sz w:val="26"/>
                <w:szCs w:val="26"/>
              </w:rPr>
            </w:pPr>
            <w:r w:rsidRPr="00011438">
              <w:rPr>
                <w:rFonts w:ascii="Times New Roman" w:eastAsia="Times New Roman" w:hAnsi="Times New Roman" w:cs="Times New Roman"/>
                <w:sz w:val="26"/>
                <w:szCs w:val="26"/>
              </w:rPr>
              <w:t>- Tính năng suất lúa = sản lượng / diện tích.</w:t>
            </w:r>
          </w:p>
          <w:p w14:paraId="4B057D78" w14:textId="77777777" w:rsidR="001268DD" w:rsidRPr="00CB72F9" w:rsidRDefault="001268DD" w:rsidP="00EF59EB">
            <w:pPr>
              <w:widowControl w:val="0"/>
              <w:tabs>
                <w:tab w:val="left" w:pos="270"/>
              </w:tabs>
              <w:autoSpaceDE w:val="0"/>
              <w:autoSpaceDN w:val="0"/>
              <w:ind w:left="392" w:hanging="392"/>
              <w:rPr>
                <w:rFonts w:ascii="Times New Roman" w:eastAsia="Times New Roman" w:hAnsi="Times New Roman" w:cs="Times New Roman"/>
                <w:sz w:val="26"/>
                <w:szCs w:val="26"/>
              </w:rPr>
            </w:pPr>
            <w:r w:rsidRPr="00011438">
              <w:rPr>
                <w:rFonts w:ascii="Times New Roman" w:eastAsia="Times New Roman" w:hAnsi="Times New Roman" w:cs="Times New Roman"/>
                <w:sz w:val="26"/>
                <w:szCs w:val="26"/>
              </w:rPr>
              <w:t>-Tính tốc độ tăng trưởng về năng suất và diện tích . Từ đó so sánh và rút ra đáp án</w:t>
            </w:r>
            <w:r w:rsidRPr="009B4D0B">
              <w:rPr>
                <w:rFonts w:ascii="Times New Roman" w:eastAsia="Times New Roman" w:hAnsi="Times New Roman" w:cs="Times New Roman"/>
                <w:sz w:val="26"/>
                <w:szCs w:val="26"/>
                <w:u w:val="single"/>
              </w:rPr>
              <w:t xml:space="preserve">  </w:t>
            </w:r>
          </w:p>
        </w:tc>
      </w:tr>
      <w:tr w:rsidR="001268DD" w:rsidRPr="00CB72F9" w14:paraId="6206FA61" w14:textId="77777777" w:rsidTr="00DD5118">
        <w:tc>
          <w:tcPr>
            <w:tcW w:w="810" w:type="dxa"/>
          </w:tcPr>
          <w:p w14:paraId="3EE06D02"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23</w:t>
            </w:r>
          </w:p>
        </w:tc>
        <w:tc>
          <w:tcPr>
            <w:tcW w:w="1350" w:type="dxa"/>
          </w:tcPr>
          <w:p w14:paraId="42C2B719"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B</w:t>
            </w:r>
          </w:p>
        </w:tc>
        <w:tc>
          <w:tcPr>
            <w:tcW w:w="7560" w:type="dxa"/>
          </w:tcPr>
          <w:p w14:paraId="42F71DF6" w14:textId="02B05A4C" w:rsidR="001268DD" w:rsidRPr="009B4D0B" w:rsidRDefault="001268DD" w:rsidP="00EF59EB">
            <w:pPr>
              <w:tabs>
                <w:tab w:val="left" w:pos="435"/>
                <w:tab w:val="left" w:pos="2985"/>
                <w:tab w:val="left" w:pos="5325"/>
                <w:tab w:val="left" w:pos="7710"/>
              </w:tabs>
              <w:autoSpaceDE w:val="0"/>
              <w:autoSpaceDN w:val="0"/>
              <w:adjustRightInd w:val="0"/>
              <w:textAlignment w:val="center"/>
              <w:rPr>
                <w:rFonts w:ascii="Times New Roman" w:eastAsia="Calibri" w:hAnsi="Times New Roman" w:cs="Times New Roman"/>
                <w:sz w:val="26"/>
                <w:szCs w:val="26"/>
              </w:rPr>
            </w:pPr>
            <w:r w:rsidRPr="009B4D0B">
              <w:rPr>
                <w:rFonts w:ascii="Times New Roman" w:eastAsia="Calibri" w:hAnsi="Times New Roman" w:cs="Times New Roman"/>
                <w:sz w:val="26"/>
                <w:szCs w:val="26"/>
              </w:rPr>
              <w:t>. Tính số dân tăng của nam và nữ.</w:t>
            </w:r>
          </w:p>
          <w:p w14:paraId="0577DA86" w14:textId="12AB0FF9" w:rsidR="001268DD" w:rsidRPr="001C105F" w:rsidRDefault="001268DD" w:rsidP="001C105F">
            <w:pPr>
              <w:tabs>
                <w:tab w:val="left" w:pos="435"/>
                <w:tab w:val="left" w:pos="2985"/>
                <w:tab w:val="left" w:pos="5325"/>
                <w:tab w:val="left" w:pos="7710"/>
              </w:tabs>
              <w:autoSpaceDE w:val="0"/>
              <w:autoSpaceDN w:val="0"/>
              <w:adjustRightInd w:val="0"/>
              <w:textAlignment w:val="center"/>
              <w:rPr>
                <w:rFonts w:ascii="Times New Roman" w:eastAsia="Calibri" w:hAnsi="Times New Roman" w:cs="Times New Roman"/>
                <w:sz w:val="26"/>
                <w:szCs w:val="26"/>
              </w:rPr>
            </w:pPr>
            <w:r w:rsidRPr="009B4D0B">
              <w:rPr>
                <w:rFonts w:ascii="Times New Roman" w:eastAsia="Times New Roman" w:hAnsi="Times New Roman" w:cs="Times New Roman"/>
                <w:sz w:val="26"/>
                <w:szCs w:val="26"/>
                <w:lang w:val="vi-VN"/>
              </w:rPr>
              <w:t>Tính</w:t>
            </w:r>
            <w:r w:rsidRPr="009B4D0B">
              <w:rPr>
                <w:rFonts w:ascii="Times New Roman" w:eastAsia="Times New Roman" w:hAnsi="Times New Roman" w:cs="Times New Roman"/>
                <w:sz w:val="26"/>
                <w:szCs w:val="26"/>
              </w:rPr>
              <w:t xml:space="preserve"> t</w:t>
            </w:r>
            <w:r w:rsidRPr="009B4D0B">
              <w:rPr>
                <w:rFonts w:ascii="Times New Roman" w:eastAsia="Times New Roman" w:hAnsi="Times New Roman" w:cs="Times New Roman"/>
                <w:sz w:val="26"/>
                <w:szCs w:val="26"/>
                <w:lang w:val="vi-VN"/>
              </w:rPr>
              <w:t xml:space="preserve">ỉ lệ dân số của nam </w:t>
            </w:r>
            <w:r w:rsidRPr="009B4D0B">
              <w:rPr>
                <w:rFonts w:ascii="Times New Roman" w:eastAsia="Times New Roman" w:hAnsi="Times New Roman" w:cs="Times New Roman"/>
                <w:sz w:val="26"/>
                <w:szCs w:val="26"/>
              </w:rPr>
              <w:t>và</w:t>
            </w:r>
            <w:r w:rsidRPr="009B4D0B">
              <w:rPr>
                <w:rFonts w:ascii="Times New Roman" w:eastAsia="Times New Roman" w:hAnsi="Times New Roman" w:cs="Times New Roman"/>
                <w:sz w:val="26"/>
                <w:szCs w:val="26"/>
                <w:lang w:val="vi-VN"/>
              </w:rPr>
              <w:t xml:space="preserve"> nữ </w:t>
            </w:r>
            <w:r w:rsidRPr="009B4D0B">
              <w:rPr>
                <w:rFonts w:ascii="Times New Roman" w:eastAsia="Times New Roman" w:hAnsi="Times New Roman" w:cs="Times New Roman"/>
                <w:sz w:val="26"/>
                <w:szCs w:val="26"/>
              </w:rPr>
              <w:t>các năm so sánh</w:t>
            </w:r>
          </w:p>
        </w:tc>
      </w:tr>
      <w:tr w:rsidR="001268DD" w:rsidRPr="00CB72F9" w14:paraId="45E9B4C1" w14:textId="77777777" w:rsidTr="00DD5118">
        <w:tc>
          <w:tcPr>
            <w:tcW w:w="810" w:type="dxa"/>
          </w:tcPr>
          <w:p w14:paraId="40C041D1"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27</w:t>
            </w:r>
          </w:p>
        </w:tc>
        <w:tc>
          <w:tcPr>
            <w:tcW w:w="1350" w:type="dxa"/>
          </w:tcPr>
          <w:p w14:paraId="2AA9BBF4"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C</w:t>
            </w:r>
          </w:p>
        </w:tc>
        <w:tc>
          <w:tcPr>
            <w:tcW w:w="7560" w:type="dxa"/>
          </w:tcPr>
          <w:p w14:paraId="238F2777" w14:textId="73B21A62" w:rsidR="001268DD" w:rsidRPr="001C105F" w:rsidRDefault="001268DD" w:rsidP="00EF59EB">
            <w:pPr>
              <w:rPr>
                <w:rFonts w:ascii="Times New Roman" w:eastAsia="Times New Roman" w:hAnsi="Times New Roman" w:cs="Times New Roman"/>
                <w:sz w:val="26"/>
                <w:szCs w:val="26"/>
              </w:rPr>
            </w:pPr>
            <w:r w:rsidRPr="008A714F">
              <w:rPr>
                <w:rFonts w:ascii="Times New Roman" w:eastAsia="Times New Roman" w:hAnsi="Times New Roman" w:cs="Times New Roman"/>
                <w:sz w:val="26"/>
                <w:szCs w:val="26"/>
              </w:rPr>
              <w:t>C</w:t>
            </w:r>
            <w:r w:rsidRPr="008A714F">
              <w:rPr>
                <w:rFonts w:ascii="Times New Roman" w:eastAsia="Times New Roman" w:hAnsi="Times New Roman" w:cs="Times New Roman"/>
                <w:sz w:val="26"/>
                <w:szCs w:val="26"/>
                <w:lang w:val="vi-VN"/>
              </w:rPr>
              <w:t>ác trung tâm công nghiệp lớn, quy mô dân số lớn</w:t>
            </w:r>
            <w:r w:rsidRPr="008A714F">
              <w:rPr>
                <w:rFonts w:ascii="Times New Roman" w:eastAsia="Times New Roman" w:hAnsi="Times New Roman" w:cs="Times New Roman"/>
                <w:sz w:val="26"/>
                <w:szCs w:val="26"/>
              </w:rPr>
              <w:t xml:space="preserve"> thì nhu cầu dịch vụ cho sản xuất và tiêu dùng lớn</w:t>
            </w:r>
          </w:p>
        </w:tc>
      </w:tr>
      <w:tr w:rsidR="001268DD" w:rsidRPr="00CB72F9" w14:paraId="464DE843" w14:textId="77777777" w:rsidTr="00DD5118">
        <w:tc>
          <w:tcPr>
            <w:tcW w:w="810" w:type="dxa"/>
          </w:tcPr>
          <w:p w14:paraId="31C8369E"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29</w:t>
            </w:r>
          </w:p>
        </w:tc>
        <w:tc>
          <w:tcPr>
            <w:tcW w:w="1350" w:type="dxa"/>
          </w:tcPr>
          <w:p w14:paraId="68E41174"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A</w:t>
            </w:r>
          </w:p>
        </w:tc>
        <w:tc>
          <w:tcPr>
            <w:tcW w:w="7560" w:type="dxa"/>
          </w:tcPr>
          <w:p w14:paraId="61599FA2" w14:textId="65C9398F" w:rsidR="001268DD" w:rsidRPr="001C105F" w:rsidRDefault="001268DD" w:rsidP="00EF59EB">
            <w:pPr>
              <w:rPr>
                <w:rFonts w:ascii="Times New Roman" w:eastAsia="Times New Roman" w:hAnsi="Times New Roman" w:cs="Times New Roman"/>
                <w:bCs/>
                <w:sz w:val="26"/>
                <w:szCs w:val="26"/>
                <w:lang w:val="vi-VN"/>
              </w:rPr>
            </w:pPr>
            <w:r w:rsidRPr="008A714F">
              <w:rPr>
                <w:rFonts w:ascii="Times New Roman" w:eastAsia="Times New Roman" w:hAnsi="Times New Roman" w:cs="Times New Roman"/>
                <w:sz w:val="26"/>
                <w:szCs w:val="26"/>
              </w:rPr>
              <w:t>Tăng được</w:t>
            </w:r>
            <w:r w:rsidRPr="008A714F">
              <w:rPr>
                <w:rFonts w:ascii="Times New Roman" w:eastAsia="Times New Roman" w:hAnsi="Times New Roman" w:cs="Times New Roman"/>
                <w:sz w:val="26"/>
                <w:szCs w:val="26"/>
                <w:lang w:val="vi-VN"/>
              </w:rPr>
              <w:t xml:space="preserve"> độ che phủ</w:t>
            </w:r>
            <w:r w:rsidRPr="008A714F">
              <w:rPr>
                <w:rFonts w:ascii="Times New Roman" w:eastAsia="Times New Roman" w:hAnsi="Times New Roman" w:cs="Times New Roman"/>
                <w:sz w:val="26"/>
                <w:szCs w:val="26"/>
              </w:rPr>
              <w:t xml:space="preserve"> và </w:t>
            </w:r>
            <w:r w:rsidRPr="008A714F">
              <w:rPr>
                <w:rFonts w:ascii="Times New Roman" w:eastAsia="Times New Roman" w:hAnsi="Times New Roman" w:cs="Times New Roman"/>
                <w:sz w:val="26"/>
                <w:szCs w:val="26"/>
                <w:lang w:val="vi-VN"/>
              </w:rPr>
              <w:t>canh tác đúng kĩ thuật trên đất dốc</w:t>
            </w:r>
            <w:r w:rsidRPr="008A714F">
              <w:rPr>
                <w:rFonts w:ascii="Times New Roman" w:eastAsia="Times New Roman" w:hAnsi="Times New Roman" w:cs="Times New Roman"/>
                <w:sz w:val="26"/>
                <w:szCs w:val="26"/>
              </w:rPr>
              <w:t xml:space="preserve"> sẽ tăng nguồn nước ngầm</w:t>
            </w:r>
          </w:p>
        </w:tc>
      </w:tr>
      <w:tr w:rsidR="001268DD" w:rsidRPr="00CB72F9" w14:paraId="42D0107C" w14:textId="77777777" w:rsidTr="00DD5118">
        <w:tc>
          <w:tcPr>
            <w:tcW w:w="810" w:type="dxa"/>
          </w:tcPr>
          <w:p w14:paraId="35D42716"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32</w:t>
            </w:r>
          </w:p>
        </w:tc>
        <w:tc>
          <w:tcPr>
            <w:tcW w:w="1350" w:type="dxa"/>
          </w:tcPr>
          <w:p w14:paraId="26EC3B2E"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C</w:t>
            </w:r>
          </w:p>
        </w:tc>
        <w:tc>
          <w:tcPr>
            <w:tcW w:w="7560" w:type="dxa"/>
          </w:tcPr>
          <w:p w14:paraId="4FA7126D" w14:textId="77777777" w:rsidR="001268DD" w:rsidRPr="00E95C0E" w:rsidRDefault="001268DD" w:rsidP="00EF59EB">
            <w:pPr>
              <w:jc w:val="both"/>
              <w:rPr>
                <w:rFonts w:ascii="Times New Roman" w:eastAsia="Times New Roman" w:hAnsi="Times New Roman" w:cs="Times New Roman"/>
                <w:sz w:val="26"/>
                <w:szCs w:val="26"/>
              </w:rPr>
            </w:pPr>
            <w:r w:rsidRPr="00E95C0E">
              <w:rPr>
                <w:rFonts w:ascii="Times New Roman" w:eastAsia="Times New Roman" w:hAnsi="Times New Roman" w:cs="Times New Roman"/>
                <w:sz w:val="26"/>
                <w:szCs w:val="26"/>
              </w:rPr>
              <w:t>Đẩy mạnh sản xuất nông nghiệp là nhiệm vụ chiến lược hàng đầu của các nước đang phát triển, đông dân, nhằm:</w:t>
            </w:r>
          </w:p>
          <w:p w14:paraId="577ABAB6" w14:textId="77777777" w:rsidR="001268DD" w:rsidRPr="00E95C0E" w:rsidRDefault="001268DD" w:rsidP="00EF59EB">
            <w:pPr>
              <w:jc w:val="both"/>
              <w:rPr>
                <w:rFonts w:ascii="Times New Roman" w:eastAsia="Times New Roman" w:hAnsi="Times New Roman" w:cs="Times New Roman"/>
                <w:sz w:val="26"/>
                <w:szCs w:val="26"/>
              </w:rPr>
            </w:pPr>
            <w:r w:rsidRPr="00E95C0E">
              <w:rPr>
                <w:rFonts w:ascii="Times New Roman" w:eastAsia="Times New Roman" w:hAnsi="Times New Roman" w:cs="Times New Roman"/>
                <w:sz w:val="26"/>
                <w:szCs w:val="26"/>
              </w:rPr>
              <w:t>- Giải quyết vấn đề đảm bảo an ninh lương thực quốc gia cho dân cư.</w:t>
            </w:r>
          </w:p>
          <w:p w14:paraId="1A59AD2A" w14:textId="77777777" w:rsidR="001268DD" w:rsidRPr="00E95C0E" w:rsidRDefault="001268DD" w:rsidP="00EF59EB">
            <w:pPr>
              <w:jc w:val="both"/>
              <w:rPr>
                <w:rFonts w:ascii="Times New Roman" w:eastAsia="Times New Roman" w:hAnsi="Times New Roman" w:cs="Times New Roman"/>
                <w:sz w:val="26"/>
                <w:szCs w:val="26"/>
              </w:rPr>
            </w:pPr>
            <w:r w:rsidRPr="00E95C0E">
              <w:rPr>
                <w:rFonts w:ascii="Times New Roman" w:eastAsia="Times New Roman" w:hAnsi="Times New Roman" w:cs="Times New Roman"/>
                <w:sz w:val="26"/>
                <w:szCs w:val="26"/>
              </w:rPr>
              <w:t>- Sản xuât nông nghiệp là ngành kinh tế quan trọng, là thế mạnh truyền thống của các nước đang phát triển, phát triển nông nghiệp sẽ tạo cơ sở và nguồn vốn ban đầu để thúc đẩy các nước tiến lên quá trình công nghiệp hóa, hiện đại hóa.</w:t>
            </w:r>
          </w:p>
          <w:p w14:paraId="3BD3AE3C" w14:textId="47908C5D" w:rsidR="001268DD" w:rsidRPr="001C105F" w:rsidRDefault="001268DD" w:rsidP="001C105F">
            <w:pPr>
              <w:jc w:val="both"/>
              <w:rPr>
                <w:rFonts w:ascii="Times New Roman" w:eastAsia="Times New Roman" w:hAnsi="Times New Roman" w:cs="Times New Roman"/>
                <w:sz w:val="26"/>
                <w:szCs w:val="26"/>
              </w:rPr>
            </w:pPr>
            <w:r w:rsidRPr="00E95C0E">
              <w:rPr>
                <w:rFonts w:ascii="Times New Roman" w:eastAsia="Times New Roman" w:hAnsi="Times New Roman" w:cs="Times New Roman"/>
                <w:sz w:val="26"/>
                <w:szCs w:val="26"/>
              </w:rPr>
              <w:t>- Ở các nước đang phát triển, hoạt động  nông nghiệp liên quan đến việc làm, thu  nhập và đời sống của đa số dân cư.</w:t>
            </w:r>
            <w:r w:rsidRPr="00E95C0E">
              <w:rPr>
                <w:rFonts w:ascii="Times New Roman" w:eastAsia="Calibri Light" w:hAnsi="Times New Roman" w:cs="Times New Roman"/>
                <w:sz w:val="26"/>
                <w:szCs w:val="26"/>
              </w:rPr>
              <w:t xml:space="preserve"> </w:t>
            </w:r>
          </w:p>
        </w:tc>
      </w:tr>
      <w:tr w:rsidR="001268DD" w:rsidRPr="00CB72F9" w14:paraId="2B6BFDCC" w14:textId="77777777" w:rsidTr="00DD5118">
        <w:tc>
          <w:tcPr>
            <w:tcW w:w="810" w:type="dxa"/>
          </w:tcPr>
          <w:p w14:paraId="431532F9"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35</w:t>
            </w:r>
          </w:p>
        </w:tc>
        <w:tc>
          <w:tcPr>
            <w:tcW w:w="1350" w:type="dxa"/>
          </w:tcPr>
          <w:p w14:paraId="1F5150B4"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A</w:t>
            </w:r>
          </w:p>
        </w:tc>
        <w:tc>
          <w:tcPr>
            <w:tcW w:w="7560" w:type="dxa"/>
          </w:tcPr>
          <w:p w14:paraId="0D91BF7E" w14:textId="77777777" w:rsidR="001268DD" w:rsidRPr="00CB72F9" w:rsidRDefault="001268DD" w:rsidP="00EF59EB">
            <w:pPr>
              <w:tabs>
                <w:tab w:val="left" w:pos="283"/>
              </w:tabs>
              <w:jc w:val="both"/>
              <w:rPr>
                <w:rFonts w:ascii="Times New Roman" w:eastAsia="Calibri" w:hAnsi="Times New Roman" w:cs="Times New Roman"/>
                <w:bCs/>
                <w:sz w:val="26"/>
                <w:szCs w:val="26"/>
                <w:lang w:eastAsia="vi-VN"/>
              </w:rPr>
            </w:pPr>
            <w:r w:rsidRPr="00B217F2">
              <w:rPr>
                <w:rFonts w:ascii="Times New Roman" w:eastAsia="Calibri" w:hAnsi="Times New Roman" w:cs="Times New Roman"/>
                <w:sz w:val="26"/>
                <w:szCs w:val="26"/>
                <w:shd w:val="clear" w:color="auto" w:fill="FFFFFF"/>
              </w:rPr>
              <w:t>Quy luật địa ô là sự thay đổi có quy luật của các thành phần tự nhiên và cảnh quan theo kinh độ, hay còn gọi là phân hoá từ đông sang tây, do </w:t>
            </w:r>
            <w:r w:rsidRPr="00B217F2">
              <w:rPr>
                <w:rFonts w:ascii="Times New Roman" w:eastAsia="Calibri" w:hAnsi="Times New Roman" w:cs="Times New Roman"/>
                <w:bCs/>
                <w:sz w:val="26"/>
                <w:szCs w:val="26"/>
                <w:lang w:eastAsia="vi-VN"/>
              </w:rPr>
              <w:t>lãnh thổ nước ta hẹp ngang và địa hình nghiêng theo hướng tây bắc - đông nam nên ảnh hưởng của biển vào sâu trong đất liền làm cho sự phân hóa Đông – tây không rõ rệt.</w:t>
            </w:r>
          </w:p>
        </w:tc>
      </w:tr>
      <w:tr w:rsidR="001268DD" w:rsidRPr="00CB72F9" w14:paraId="16D9FC68" w14:textId="77777777" w:rsidTr="00DD5118">
        <w:tc>
          <w:tcPr>
            <w:tcW w:w="810" w:type="dxa"/>
          </w:tcPr>
          <w:p w14:paraId="68F43759"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36</w:t>
            </w:r>
          </w:p>
        </w:tc>
        <w:tc>
          <w:tcPr>
            <w:tcW w:w="1350" w:type="dxa"/>
          </w:tcPr>
          <w:p w14:paraId="7BFC5308"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C</w:t>
            </w:r>
          </w:p>
        </w:tc>
        <w:tc>
          <w:tcPr>
            <w:tcW w:w="7560" w:type="dxa"/>
          </w:tcPr>
          <w:p w14:paraId="1A0A43DC" w14:textId="77777777" w:rsidR="001268DD" w:rsidRPr="00CB72F9" w:rsidRDefault="001268DD" w:rsidP="00EF59EB">
            <w:pPr>
              <w:tabs>
                <w:tab w:val="left" w:pos="567"/>
                <w:tab w:val="left" w:pos="3119"/>
                <w:tab w:val="left" w:pos="5670"/>
                <w:tab w:val="left" w:pos="8222"/>
              </w:tabs>
              <w:rPr>
                <w:rFonts w:ascii="Times New Roman" w:eastAsia="Calibri" w:hAnsi="Times New Roman" w:cs="Times New Roman"/>
                <w:sz w:val="26"/>
                <w:szCs w:val="26"/>
              </w:rPr>
            </w:pPr>
            <w:r w:rsidRPr="00140F0E">
              <w:rPr>
                <w:rFonts w:ascii="Times New Roman" w:eastAsia="Calibri" w:hAnsi="Times New Roman" w:cs="Times New Roman"/>
                <w:sz w:val="26"/>
                <w:szCs w:val="26"/>
              </w:rPr>
              <w:t xml:space="preserve">Phần lãnh thổ phía Bắc (từ dãy Bạch Mã trở ra) có biên độ nhiệt năm lớn chủ yếu do thời gian giữa 2 lần Mặt Trời lên thiên đỉnh gần nhau, vị trí gần vùng ngoại chí tuyến nên chênh lệch thời gian chiếu sáng trong năm lớn hơn; đặc biệt miền Bắc chịu tác động mạnh mẽ của gió mùa Đông Bắc khiến nền nhiệt mùa đông hạ thấp (dưới 180C) </w:t>
            </w:r>
            <w:r w:rsidRPr="00140F0E">
              <w:rPr>
                <w:rFonts w:ascii="Cambria Math" w:eastAsia="Calibri" w:hAnsi="Cambria Math" w:cs="Cambria Math"/>
                <w:sz w:val="26"/>
                <w:szCs w:val="26"/>
              </w:rPr>
              <w:t>⟹</w:t>
            </w:r>
            <w:r w:rsidRPr="00140F0E">
              <w:rPr>
                <w:rFonts w:ascii="Times New Roman" w:eastAsia="Calibri" w:hAnsi="Times New Roman" w:cs="Times New Roman"/>
                <w:sz w:val="26"/>
                <w:szCs w:val="26"/>
              </w:rPr>
              <w:t xml:space="preserve"> Chênh lệch nhiệt độ mùa nóng và mùa lạnh rất lớn.</w:t>
            </w:r>
          </w:p>
        </w:tc>
      </w:tr>
      <w:tr w:rsidR="001268DD" w:rsidRPr="00CB72F9" w14:paraId="06522CEC" w14:textId="77777777" w:rsidTr="00DD5118">
        <w:tc>
          <w:tcPr>
            <w:tcW w:w="810" w:type="dxa"/>
          </w:tcPr>
          <w:p w14:paraId="43B4DF13"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lastRenderedPageBreak/>
              <w:t>38</w:t>
            </w:r>
          </w:p>
        </w:tc>
        <w:tc>
          <w:tcPr>
            <w:tcW w:w="1350" w:type="dxa"/>
          </w:tcPr>
          <w:p w14:paraId="0CDEA5B6"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D</w:t>
            </w:r>
          </w:p>
        </w:tc>
        <w:tc>
          <w:tcPr>
            <w:tcW w:w="7560" w:type="dxa"/>
          </w:tcPr>
          <w:p w14:paraId="7CC40073" w14:textId="0F659B83" w:rsidR="001268DD" w:rsidRPr="001C105F" w:rsidRDefault="001268DD" w:rsidP="001C105F">
            <w:pPr>
              <w:shd w:val="clear" w:color="auto" w:fill="F9F9F9"/>
              <w:rPr>
                <w:rFonts w:ascii="Times New Roman" w:eastAsia="Times New Roman" w:hAnsi="Times New Roman" w:cs="Times New Roman"/>
                <w:sz w:val="26"/>
                <w:szCs w:val="26"/>
              </w:rPr>
            </w:pPr>
            <w:r w:rsidRPr="00140F0E">
              <w:rPr>
                <w:rFonts w:ascii="Times New Roman" w:eastAsia="Times New Roman" w:hAnsi="Times New Roman" w:cs="Times New Roman"/>
                <w:sz w:val="26"/>
                <w:szCs w:val="26"/>
              </w:rPr>
              <w:t>Đô thị hóa Đô thị hóa gắn liền với công nghiệp hóa =&gt; đô thị hóa nước ta cùng biểu hiện ở sự xuất hiện các đô thị. Nên sự phân bố đô thị thường gắn liền với sự phát triển kinh tế của các vùng.</w:t>
            </w:r>
          </w:p>
        </w:tc>
      </w:tr>
      <w:tr w:rsidR="001268DD" w:rsidRPr="00CB72F9" w14:paraId="36C8CADB" w14:textId="77777777" w:rsidTr="00DD5118">
        <w:tc>
          <w:tcPr>
            <w:tcW w:w="810" w:type="dxa"/>
          </w:tcPr>
          <w:p w14:paraId="19921801"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39</w:t>
            </w:r>
          </w:p>
        </w:tc>
        <w:tc>
          <w:tcPr>
            <w:tcW w:w="1350" w:type="dxa"/>
          </w:tcPr>
          <w:p w14:paraId="14AF8FAB"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A</w:t>
            </w:r>
          </w:p>
        </w:tc>
        <w:tc>
          <w:tcPr>
            <w:tcW w:w="7560" w:type="dxa"/>
          </w:tcPr>
          <w:p w14:paraId="2E275A87" w14:textId="77777777" w:rsidR="001268DD" w:rsidRPr="00CB72F9" w:rsidRDefault="001268DD" w:rsidP="00EF59EB">
            <w:pPr>
              <w:rPr>
                <w:rFonts w:ascii="Times New Roman" w:eastAsia="Calibri" w:hAnsi="Times New Roman" w:cs="Times New Roman"/>
                <w:sz w:val="26"/>
                <w:szCs w:val="26"/>
                <w:shd w:val="clear" w:color="auto" w:fill="FFFFFF"/>
              </w:rPr>
            </w:pPr>
            <w:r w:rsidRPr="00A06063">
              <w:rPr>
                <w:rFonts w:ascii="Times New Roman" w:eastAsia="Calibri" w:hAnsi="Times New Roman" w:cs="Times New Roman"/>
                <w:sz w:val="26"/>
                <w:szCs w:val="26"/>
                <w:shd w:val="clear" w:color="auto" w:fill="FFFFFF"/>
              </w:rPr>
              <w:t>Ở các vùng nông thôn chủ yếu sản xuất nông nghiệp, rất ít các hoạt động phi nông nghiệp. Sản xuất nông nghiệp lại có tính mùa vụ, có một khoảng thời gian nhàn dỗi, vì vậy, tỉ lệ thiếu việc làm ở nông thôn nước ta còn cao </w:t>
            </w:r>
          </w:p>
        </w:tc>
      </w:tr>
      <w:tr w:rsidR="001268DD" w:rsidRPr="00CB72F9" w14:paraId="7ED031C2" w14:textId="77777777" w:rsidTr="00DD5118">
        <w:tc>
          <w:tcPr>
            <w:tcW w:w="810" w:type="dxa"/>
          </w:tcPr>
          <w:p w14:paraId="501AF6EB"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40</w:t>
            </w:r>
          </w:p>
        </w:tc>
        <w:tc>
          <w:tcPr>
            <w:tcW w:w="1350" w:type="dxa"/>
          </w:tcPr>
          <w:p w14:paraId="357F7A86"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A</w:t>
            </w:r>
          </w:p>
        </w:tc>
        <w:tc>
          <w:tcPr>
            <w:tcW w:w="7560" w:type="dxa"/>
          </w:tcPr>
          <w:p w14:paraId="768C48C2" w14:textId="77777777" w:rsidR="001268DD" w:rsidRPr="00CB72F9" w:rsidRDefault="001268DD" w:rsidP="00EF59EB">
            <w:pPr>
              <w:widowControl w:val="0"/>
              <w:tabs>
                <w:tab w:val="left" w:pos="837"/>
              </w:tabs>
              <w:rPr>
                <w:rFonts w:ascii="Times New Roman" w:eastAsia="Times New Roman" w:hAnsi="Times New Roman" w:cs="Times New Roman"/>
                <w:sz w:val="26"/>
                <w:szCs w:val="26"/>
              </w:rPr>
            </w:pPr>
            <w:r w:rsidRPr="00A06063">
              <w:rPr>
                <w:rFonts w:ascii="Times New Roman" w:eastAsia="Times New Roman" w:hAnsi="Times New Roman" w:cs="Times New Roman"/>
                <w:sz w:val="26"/>
                <w:szCs w:val="26"/>
              </w:rPr>
              <w:t>Độ mặn thay đổi theo mùa, mùa mưa độ mặn giảm đặc biệt là các vùng cửa sông</w:t>
            </w:r>
            <w:r w:rsidRPr="00A06063">
              <w:rPr>
                <w:rFonts w:ascii="Calibri" w:eastAsia="Calibri" w:hAnsi="Calibri" w:cs="Times New Roman"/>
                <w:sz w:val="26"/>
                <w:szCs w:val="26"/>
              </w:rPr>
              <w:t xml:space="preserve"> </w:t>
            </w:r>
            <w:r w:rsidRPr="00A06063">
              <w:rPr>
                <w:rFonts w:ascii="Times New Roman" w:eastAsia="Times New Roman" w:hAnsi="Times New Roman" w:cs="Times New Roman"/>
                <w:sz w:val="26"/>
                <w:szCs w:val="26"/>
              </w:rPr>
              <w:t>do nước từ trong lục địa đổ ra, mùa khô độ mặn tăng. Độ mặn thay đổi theo từng đoạn bờ biển chủ yếu do sự phân hóa chế độ mưa và mạng lưới sông ngòi.</w:t>
            </w:r>
          </w:p>
        </w:tc>
      </w:tr>
      <w:tr w:rsidR="001268DD" w:rsidRPr="00CB72F9" w14:paraId="1B414681" w14:textId="77777777" w:rsidTr="00DD5118">
        <w:tc>
          <w:tcPr>
            <w:tcW w:w="810" w:type="dxa"/>
          </w:tcPr>
          <w:p w14:paraId="1411E647"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41</w:t>
            </w:r>
          </w:p>
        </w:tc>
        <w:tc>
          <w:tcPr>
            <w:tcW w:w="1350" w:type="dxa"/>
          </w:tcPr>
          <w:p w14:paraId="0DBBDC95"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B</w:t>
            </w:r>
          </w:p>
        </w:tc>
        <w:tc>
          <w:tcPr>
            <w:tcW w:w="7560" w:type="dxa"/>
          </w:tcPr>
          <w:p w14:paraId="7B09E8BD" w14:textId="77777777" w:rsidR="001268DD" w:rsidRPr="0094280D" w:rsidRDefault="001268DD" w:rsidP="00EF59EB">
            <w:pPr>
              <w:shd w:val="clear" w:color="auto" w:fill="FFFFFF"/>
              <w:rPr>
                <w:rFonts w:ascii="Times New Roman" w:eastAsia="Times New Roman" w:hAnsi="Times New Roman" w:cs="Times New Roman"/>
                <w:sz w:val="26"/>
                <w:szCs w:val="26"/>
              </w:rPr>
            </w:pPr>
            <w:r w:rsidRPr="0094280D">
              <w:rPr>
                <w:rFonts w:ascii="Times New Roman" w:eastAsia="Times New Roman" w:hAnsi="Times New Roman" w:cs="Times New Roman"/>
                <w:sz w:val="26"/>
                <w:szCs w:val="26"/>
              </w:rPr>
              <w:t>Đồng bằng sông Cửu Long bị xâm nhập mặn nặng trong mùa khô là do địa hình thấp, khi thủy triều lên cao dễ xâm nhập vào đất liền; ba mặt giáp biển nên bị xâm nhập mặn từ nhiều phía; kênh rạch, sông ngòi chằng chịt, mùa khô nước sông hạ thấp trở thành những mao dẫn, dẫn nước biển xâm nhập sâu vào nội địa</w:t>
            </w:r>
          </w:p>
          <w:p w14:paraId="463285BC" w14:textId="77777777" w:rsidR="001268DD" w:rsidRPr="00CB72F9" w:rsidRDefault="001268DD" w:rsidP="00EF59EB">
            <w:pPr>
              <w:shd w:val="clear" w:color="auto" w:fill="FFFFFF"/>
              <w:rPr>
                <w:rFonts w:ascii="Times New Roman" w:eastAsia="Times New Roman" w:hAnsi="Times New Roman" w:cs="Times New Roman"/>
                <w:sz w:val="26"/>
                <w:szCs w:val="26"/>
              </w:rPr>
            </w:pPr>
            <w:r w:rsidRPr="0094280D">
              <w:rPr>
                <w:rFonts w:ascii="Times New Roman" w:eastAsia="Times New Roman" w:hAnsi="Times New Roman" w:cs="Times New Roman"/>
                <w:sz w:val="26"/>
                <w:szCs w:val="26"/>
              </w:rPr>
              <w:t>=&gt; Đồng bằng sông Cửu Long bị xâm nhập mặn nặng trong mùa khô là do địa hình thấp, ba mặt giáp biển, sông ngòi, kênh rạch chằng chịt.</w:t>
            </w:r>
          </w:p>
        </w:tc>
      </w:tr>
      <w:tr w:rsidR="001268DD" w:rsidRPr="00CB72F9" w14:paraId="2920C35B" w14:textId="77777777" w:rsidTr="00DD5118">
        <w:tc>
          <w:tcPr>
            <w:tcW w:w="810" w:type="dxa"/>
          </w:tcPr>
          <w:p w14:paraId="323A8819"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42</w:t>
            </w:r>
          </w:p>
        </w:tc>
        <w:tc>
          <w:tcPr>
            <w:tcW w:w="1350" w:type="dxa"/>
          </w:tcPr>
          <w:p w14:paraId="0A83FAA1"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D</w:t>
            </w:r>
          </w:p>
        </w:tc>
        <w:tc>
          <w:tcPr>
            <w:tcW w:w="7560" w:type="dxa"/>
          </w:tcPr>
          <w:p w14:paraId="0432BA46" w14:textId="77777777" w:rsidR="001268DD" w:rsidRPr="00CB72F9" w:rsidRDefault="001268DD" w:rsidP="00EF59EB">
            <w:pPr>
              <w:rPr>
                <w:rFonts w:ascii="Times New Roman" w:eastAsia="Times New Roman" w:hAnsi="Times New Roman" w:cs="Times New Roman"/>
                <w:sz w:val="26"/>
                <w:szCs w:val="26"/>
              </w:rPr>
            </w:pPr>
            <w:r w:rsidRPr="008D7834">
              <w:rPr>
                <w:rFonts w:ascii="Times New Roman" w:eastAsia="Times New Roman" w:hAnsi="Times New Roman" w:cs="Times New Roman"/>
                <w:sz w:val="26"/>
                <w:szCs w:val="26"/>
              </w:rPr>
              <w:t xml:space="preserve">Giải thích: Tình trạng di dân tự phát, khai phá mở rộng đất sản xuất ồ ạt + trình độ canh tác lạc hậu </w:t>
            </w:r>
            <w:r w:rsidRPr="008D7834">
              <w:rPr>
                <w:rFonts w:ascii="Cambria Math" w:eastAsia="Times New Roman" w:hAnsi="Cambria Math" w:cs="Cambria Math"/>
                <w:sz w:val="26"/>
                <w:szCs w:val="26"/>
              </w:rPr>
              <w:t>⇒</w:t>
            </w:r>
            <w:r w:rsidRPr="008D7834">
              <w:rPr>
                <w:rFonts w:ascii="Times New Roman" w:eastAsia="Times New Roman" w:hAnsi="Times New Roman" w:cs="Times New Roman"/>
                <w:sz w:val="26"/>
                <w:szCs w:val="26"/>
              </w:rPr>
              <w:t xml:space="preserve"> làm cho tài nguyên rừng, đất đai bị tàn phá nghiêm trọng, môi trường ô nhiễm.</w:t>
            </w:r>
          </w:p>
        </w:tc>
      </w:tr>
      <w:tr w:rsidR="001268DD" w:rsidRPr="00CB72F9" w14:paraId="536711D4" w14:textId="77777777" w:rsidTr="00DD5118">
        <w:tc>
          <w:tcPr>
            <w:tcW w:w="810" w:type="dxa"/>
          </w:tcPr>
          <w:p w14:paraId="68F34F2D"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43</w:t>
            </w:r>
          </w:p>
        </w:tc>
        <w:tc>
          <w:tcPr>
            <w:tcW w:w="1350" w:type="dxa"/>
          </w:tcPr>
          <w:p w14:paraId="5931585F"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D</w:t>
            </w:r>
          </w:p>
        </w:tc>
        <w:tc>
          <w:tcPr>
            <w:tcW w:w="7560" w:type="dxa"/>
          </w:tcPr>
          <w:p w14:paraId="55182B59" w14:textId="77777777" w:rsidR="001268DD" w:rsidRPr="008D7834" w:rsidRDefault="001268DD" w:rsidP="00EF59EB">
            <w:pPr>
              <w:shd w:val="clear" w:color="auto" w:fill="FFFFFF"/>
              <w:rPr>
                <w:rFonts w:ascii="Times New Roman" w:eastAsia="Times New Roman" w:hAnsi="Times New Roman" w:cs="Times New Roman"/>
                <w:sz w:val="26"/>
                <w:szCs w:val="26"/>
              </w:rPr>
            </w:pPr>
            <w:r w:rsidRPr="008D7834">
              <w:rPr>
                <w:rFonts w:ascii="Times New Roman" w:eastAsia="Times New Roman" w:hAnsi="Times New Roman" w:cs="Times New Roman"/>
                <w:sz w:val="26"/>
                <w:szCs w:val="26"/>
              </w:rPr>
              <w:t>Sự đối lập về mùa mưa - khô giữa đồng bằng ven biển Trung Bộ với Tây Nguyên là do tác động kết hợp của gió Đông Bắc, gió Tây Nam đầu hạ và bức chắn địa hình.</w:t>
            </w:r>
          </w:p>
          <w:p w14:paraId="1B43D252" w14:textId="77777777" w:rsidR="001268DD" w:rsidRPr="008D7834" w:rsidRDefault="001268DD" w:rsidP="00EF59EB">
            <w:pPr>
              <w:shd w:val="clear" w:color="auto" w:fill="FFFFFF"/>
              <w:rPr>
                <w:rFonts w:ascii="Times New Roman" w:eastAsia="Times New Roman" w:hAnsi="Times New Roman" w:cs="Times New Roman"/>
                <w:sz w:val="26"/>
                <w:szCs w:val="26"/>
              </w:rPr>
            </w:pPr>
            <w:r w:rsidRPr="008D7834">
              <w:rPr>
                <w:rFonts w:ascii="Times New Roman" w:eastAsia="Times New Roman" w:hAnsi="Times New Roman" w:cs="Times New Roman"/>
                <w:sz w:val="26"/>
                <w:szCs w:val="26"/>
              </w:rPr>
              <w:t>- Vào đầu mùa hạ, khi Tây Nguyên trực tiếp đón gió Tây Nam đem lại mưa lớn thì sườn Đông Trường Sơn nhiều nơi chịu tác động của gió Tây khô nóng.</w:t>
            </w:r>
          </w:p>
          <w:p w14:paraId="13E8573A" w14:textId="77777777" w:rsidR="001268DD" w:rsidRPr="00CB72F9" w:rsidRDefault="001268DD" w:rsidP="00EF59EB">
            <w:pPr>
              <w:shd w:val="clear" w:color="auto" w:fill="FFFFFF"/>
              <w:rPr>
                <w:rFonts w:ascii="Times New Roman" w:eastAsia="Times New Roman" w:hAnsi="Times New Roman" w:cs="Times New Roman"/>
                <w:sz w:val="26"/>
                <w:szCs w:val="26"/>
              </w:rPr>
            </w:pPr>
            <w:r w:rsidRPr="008D7834">
              <w:rPr>
                <w:rFonts w:ascii="Times New Roman" w:eastAsia="Times New Roman" w:hAnsi="Times New Roman" w:cs="Times New Roman"/>
                <w:sz w:val="26"/>
                <w:szCs w:val="26"/>
              </w:rPr>
              <w:t>- Vào mùa đông, khi ven biển miền Trung đón gió Đông Bắc từ biển vào đem lại mưa lớn thì Tây Nguyên bước vào mùa khô, do nằm khuất sau bức chắn địa hình dãy Trường Sơn Nam.</w:t>
            </w:r>
          </w:p>
        </w:tc>
      </w:tr>
      <w:tr w:rsidR="001268DD" w:rsidRPr="00CB72F9" w14:paraId="76011EC8" w14:textId="77777777" w:rsidTr="00DD5118">
        <w:tc>
          <w:tcPr>
            <w:tcW w:w="810" w:type="dxa"/>
          </w:tcPr>
          <w:p w14:paraId="3423CFFA"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44</w:t>
            </w:r>
          </w:p>
        </w:tc>
        <w:tc>
          <w:tcPr>
            <w:tcW w:w="1350" w:type="dxa"/>
          </w:tcPr>
          <w:p w14:paraId="5CEE7B1E"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C</w:t>
            </w:r>
          </w:p>
        </w:tc>
        <w:tc>
          <w:tcPr>
            <w:tcW w:w="7560" w:type="dxa"/>
          </w:tcPr>
          <w:p w14:paraId="43F60ACF" w14:textId="77777777" w:rsidR="001268DD" w:rsidRPr="00A65EED" w:rsidRDefault="001268DD" w:rsidP="00EF59EB">
            <w:pPr>
              <w:rPr>
                <w:rFonts w:ascii="Times New Roman" w:eastAsia="Times New Roman" w:hAnsi="Times New Roman" w:cs="Times New Roman"/>
                <w:sz w:val="26"/>
                <w:szCs w:val="26"/>
              </w:rPr>
            </w:pPr>
            <w:r w:rsidRPr="00A65EED">
              <w:rPr>
                <w:rFonts w:ascii="Times New Roman" w:eastAsia="Times New Roman" w:hAnsi="Times New Roman" w:cs="Times New Roman"/>
                <w:sz w:val="26"/>
                <w:szCs w:val="26"/>
              </w:rPr>
              <w:t>Giải thích: Lịch sử khai thác lãnh thổ kết hợp với phương thức canh tác là những nhân tố có ảnh hưởng lớn nhất đến dân cư nước ta.</w:t>
            </w:r>
          </w:p>
          <w:p w14:paraId="51098A07" w14:textId="77777777" w:rsidR="001268DD" w:rsidRPr="00CB72F9" w:rsidRDefault="001268DD" w:rsidP="00EF59EB">
            <w:pPr>
              <w:rPr>
                <w:rFonts w:ascii="Times New Roman" w:eastAsia="Times New Roman" w:hAnsi="Times New Roman" w:cs="Times New Roman"/>
                <w:sz w:val="26"/>
                <w:szCs w:val="26"/>
              </w:rPr>
            </w:pPr>
            <w:r w:rsidRPr="00A65EED">
              <w:rPr>
                <w:rFonts w:ascii="Times New Roman" w:eastAsia="Times New Roman" w:hAnsi="Times New Roman" w:cs="Times New Roman"/>
                <w:sz w:val="26"/>
                <w:szCs w:val="26"/>
              </w:rPr>
              <w:t xml:space="preserve"> Vùng  có truyền thống canh tác lúa lâu đời với phương thức canh tác lúa nước đòi hỏi nhiều lao động, cùng với lịch sử khai thác hàng nghìn năm nên vùng này đã thu hút mạnh mẽ dân cư sinh sống như vùng đồng bằng sông Hồng . Đây là vùng có mật độ dân số cao nhất cả nước.</w:t>
            </w:r>
          </w:p>
        </w:tc>
      </w:tr>
      <w:tr w:rsidR="001268DD" w:rsidRPr="00CB72F9" w14:paraId="05D124F7" w14:textId="77777777" w:rsidTr="00DD5118">
        <w:tc>
          <w:tcPr>
            <w:tcW w:w="810" w:type="dxa"/>
          </w:tcPr>
          <w:p w14:paraId="2406E29B"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45</w:t>
            </w:r>
          </w:p>
        </w:tc>
        <w:tc>
          <w:tcPr>
            <w:tcW w:w="1350" w:type="dxa"/>
          </w:tcPr>
          <w:p w14:paraId="37302934"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C</w:t>
            </w:r>
          </w:p>
        </w:tc>
        <w:tc>
          <w:tcPr>
            <w:tcW w:w="7560" w:type="dxa"/>
          </w:tcPr>
          <w:p w14:paraId="4DA98203" w14:textId="77777777" w:rsidR="001268DD" w:rsidRPr="00D9616F" w:rsidRDefault="001268DD" w:rsidP="00EF59EB">
            <w:pPr>
              <w:shd w:val="clear" w:color="auto" w:fill="FFFFFF"/>
              <w:rPr>
                <w:rFonts w:ascii="Times New Roman" w:eastAsia="Times New Roman" w:hAnsi="Times New Roman" w:cs="Times New Roman"/>
                <w:sz w:val="26"/>
                <w:szCs w:val="26"/>
              </w:rPr>
            </w:pPr>
            <w:r w:rsidRPr="00D9616F">
              <w:rPr>
                <w:rFonts w:ascii="Times New Roman" w:eastAsia="Times New Roman" w:hAnsi="Times New Roman" w:cs="Times New Roman"/>
                <w:sz w:val="26"/>
                <w:szCs w:val="26"/>
              </w:rPr>
              <w:t>Do chịu tác động của vận động tạo núi Anpơ – Himalaya, địa hình nước ta được nâng cao trẻ hóa, cường độ nâng lên mạnh nhất ở khu vực Tây Bắc</w:t>
            </w:r>
          </w:p>
          <w:p w14:paraId="7AED89EC" w14:textId="77777777" w:rsidR="001268DD" w:rsidRPr="00CB72F9" w:rsidRDefault="001268DD" w:rsidP="00EF59EB">
            <w:pPr>
              <w:shd w:val="clear" w:color="auto" w:fill="FFFFFF"/>
              <w:rPr>
                <w:rFonts w:ascii="Times New Roman" w:eastAsia="Times New Roman" w:hAnsi="Times New Roman" w:cs="Times New Roman"/>
                <w:sz w:val="26"/>
                <w:szCs w:val="26"/>
              </w:rPr>
            </w:pPr>
            <w:r w:rsidRPr="00D9616F">
              <w:rPr>
                <w:rFonts w:ascii="Times New Roman" w:eastAsia="Times New Roman" w:hAnsi="Times New Roman" w:cs="Times New Roman"/>
                <w:sz w:val="26"/>
                <w:szCs w:val="26"/>
              </w:rPr>
              <w:t>=&gt; địa hình có tính phân bậc và thấp dần từ tây bắc xuống đông nam (khu vực Tây Bắc có địa hình cao và đồ sộ nhất cả nước).</w:t>
            </w:r>
          </w:p>
        </w:tc>
      </w:tr>
      <w:tr w:rsidR="001268DD" w:rsidRPr="00CB72F9" w14:paraId="26B0D854" w14:textId="77777777" w:rsidTr="00DD5118">
        <w:tc>
          <w:tcPr>
            <w:tcW w:w="810" w:type="dxa"/>
          </w:tcPr>
          <w:p w14:paraId="4383BF84"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47</w:t>
            </w:r>
          </w:p>
          <w:p w14:paraId="3057161A" w14:textId="77777777" w:rsidR="001268DD" w:rsidRPr="00CB72F9" w:rsidRDefault="001268DD" w:rsidP="00EF59EB">
            <w:pPr>
              <w:jc w:val="center"/>
              <w:rPr>
                <w:rFonts w:ascii="Times New Roman" w:hAnsi="Times New Roman" w:cs="Times New Roman"/>
                <w:sz w:val="26"/>
                <w:szCs w:val="26"/>
              </w:rPr>
            </w:pPr>
          </w:p>
          <w:p w14:paraId="17F7B38C" w14:textId="77777777" w:rsidR="001268DD" w:rsidRPr="00CB72F9" w:rsidRDefault="001268DD" w:rsidP="00EF59EB">
            <w:pPr>
              <w:jc w:val="center"/>
              <w:rPr>
                <w:rFonts w:ascii="Times New Roman" w:hAnsi="Times New Roman" w:cs="Times New Roman"/>
                <w:sz w:val="26"/>
                <w:szCs w:val="26"/>
              </w:rPr>
            </w:pPr>
          </w:p>
          <w:p w14:paraId="14AFBC02" w14:textId="77777777" w:rsidR="001268DD" w:rsidRPr="00CB72F9" w:rsidRDefault="001268DD" w:rsidP="00EF59EB">
            <w:pPr>
              <w:jc w:val="center"/>
              <w:rPr>
                <w:rFonts w:ascii="Times New Roman" w:hAnsi="Times New Roman" w:cs="Times New Roman"/>
                <w:sz w:val="26"/>
                <w:szCs w:val="26"/>
              </w:rPr>
            </w:pPr>
          </w:p>
        </w:tc>
        <w:tc>
          <w:tcPr>
            <w:tcW w:w="1350" w:type="dxa"/>
          </w:tcPr>
          <w:p w14:paraId="34CC4A68" w14:textId="092451C5" w:rsidR="001268DD" w:rsidRPr="00CB72F9" w:rsidRDefault="009631C5" w:rsidP="00EF59EB">
            <w:pPr>
              <w:jc w:val="center"/>
              <w:rPr>
                <w:rFonts w:ascii="Times New Roman" w:hAnsi="Times New Roman" w:cs="Times New Roman"/>
                <w:sz w:val="26"/>
                <w:szCs w:val="26"/>
              </w:rPr>
            </w:pPr>
            <w:r>
              <w:rPr>
                <w:rFonts w:ascii="Times New Roman" w:hAnsi="Times New Roman" w:cs="Times New Roman"/>
                <w:sz w:val="26"/>
                <w:szCs w:val="26"/>
              </w:rPr>
              <w:t>C</w:t>
            </w:r>
          </w:p>
        </w:tc>
        <w:tc>
          <w:tcPr>
            <w:tcW w:w="7560" w:type="dxa"/>
          </w:tcPr>
          <w:p w14:paraId="25A2EC4A" w14:textId="77777777" w:rsidR="009631C5" w:rsidRPr="002A0E42" w:rsidRDefault="009631C5" w:rsidP="009631C5">
            <w:pPr>
              <w:pStyle w:val="NormalWeb"/>
              <w:spacing w:before="0" w:beforeAutospacing="0" w:after="0" w:afterAutospacing="0"/>
              <w:rPr>
                <w:sz w:val="26"/>
                <w:szCs w:val="26"/>
              </w:rPr>
            </w:pPr>
            <w:r w:rsidRPr="00AE027F">
              <w:rPr>
                <w:sz w:val="26"/>
                <w:szCs w:val="26"/>
              </w:rPr>
              <w:t>Theo quy luật đai cao</w:t>
            </w:r>
            <w:r w:rsidRPr="002A0E42">
              <w:rPr>
                <w:sz w:val="26"/>
                <w:szCs w:val="26"/>
              </w:rPr>
              <w:t xml:space="preserve"> Ở sườn khuất gió, theo tiêu chuẩn của không khí khô, khi xuống núi trung bình 100m, nhiệt độ tăng 1</w:t>
            </w:r>
            <w:r w:rsidRPr="002A0E42">
              <w:rPr>
                <w:sz w:val="26"/>
                <w:szCs w:val="26"/>
                <w:vertAlign w:val="superscript"/>
              </w:rPr>
              <w:t>0</w:t>
            </w:r>
            <w:r w:rsidRPr="002A0E42">
              <w:rPr>
                <w:sz w:val="26"/>
                <w:szCs w:val="26"/>
              </w:rPr>
              <w:t>c, nên khi ở đỉnh núi cao 2985m, nhiệt độ là 3,5</w:t>
            </w:r>
            <w:r w:rsidRPr="002A0E42">
              <w:rPr>
                <w:sz w:val="26"/>
                <w:szCs w:val="26"/>
                <w:vertAlign w:val="superscript"/>
              </w:rPr>
              <w:t>0</w:t>
            </w:r>
            <w:r w:rsidRPr="002A0E42">
              <w:rPr>
                <w:sz w:val="26"/>
                <w:szCs w:val="26"/>
              </w:rPr>
              <w:t>c thì ở độ cao 885m nhiệt độ không khí là:</w:t>
            </w:r>
          </w:p>
          <w:p w14:paraId="1C4F3BAB" w14:textId="721FCFB4" w:rsidR="001268DD" w:rsidRPr="00CB72F9" w:rsidRDefault="009631C5" w:rsidP="009631C5">
            <w:pPr>
              <w:pStyle w:val="NormalWeb"/>
              <w:spacing w:before="0" w:beforeAutospacing="0" w:after="0" w:afterAutospacing="0"/>
              <w:rPr>
                <w:sz w:val="26"/>
                <w:szCs w:val="26"/>
              </w:rPr>
            </w:pPr>
            <w:r w:rsidRPr="002A0E42">
              <w:rPr>
                <w:sz w:val="26"/>
                <w:szCs w:val="26"/>
              </w:rPr>
              <w:lastRenderedPageBreak/>
              <w:t xml:space="preserve">            </w:t>
            </w:r>
            <w:r w:rsidRPr="009631C5">
              <w:rPr>
                <w:sz w:val="26"/>
                <w:szCs w:val="26"/>
              </w:rPr>
              <w:t>3,5</w:t>
            </w:r>
            <w:r w:rsidRPr="009631C5">
              <w:rPr>
                <w:sz w:val="26"/>
                <w:szCs w:val="26"/>
                <w:vertAlign w:val="superscript"/>
              </w:rPr>
              <w:t>0</w:t>
            </w:r>
            <w:r w:rsidRPr="009631C5">
              <w:rPr>
                <w:sz w:val="26"/>
                <w:szCs w:val="26"/>
              </w:rPr>
              <w:t>c + [(2985 - 885) x 1,0 :100] = 24,5</w:t>
            </w:r>
            <w:r w:rsidRPr="009631C5">
              <w:rPr>
                <w:sz w:val="26"/>
                <w:szCs w:val="26"/>
                <w:vertAlign w:val="superscript"/>
              </w:rPr>
              <w:t>0</w:t>
            </w:r>
            <w:r w:rsidRPr="009631C5">
              <w:rPr>
                <w:sz w:val="26"/>
                <w:szCs w:val="26"/>
              </w:rPr>
              <w:t>c</w:t>
            </w:r>
          </w:p>
        </w:tc>
      </w:tr>
      <w:tr w:rsidR="001268DD" w:rsidRPr="00CB72F9" w14:paraId="4EC2B59E" w14:textId="77777777" w:rsidTr="00DD5118">
        <w:tc>
          <w:tcPr>
            <w:tcW w:w="810" w:type="dxa"/>
          </w:tcPr>
          <w:p w14:paraId="6967D3BF"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lastRenderedPageBreak/>
              <w:t>48</w:t>
            </w:r>
          </w:p>
        </w:tc>
        <w:tc>
          <w:tcPr>
            <w:tcW w:w="1350" w:type="dxa"/>
          </w:tcPr>
          <w:p w14:paraId="4F33404B"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D</w:t>
            </w:r>
          </w:p>
        </w:tc>
        <w:tc>
          <w:tcPr>
            <w:tcW w:w="7560" w:type="dxa"/>
          </w:tcPr>
          <w:p w14:paraId="7C366B63" w14:textId="77777777" w:rsidR="001268DD" w:rsidRPr="00CB72F9" w:rsidRDefault="001268DD" w:rsidP="00EF59EB">
            <w:pPr>
              <w:ind w:right="48"/>
              <w:jc w:val="both"/>
              <w:rPr>
                <w:rFonts w:ascii="Times New Roman" w:eastAsia="Times New Roman" w:hAnsi="Times New Roman" w:cs="Times New Roman"/>
                <w:sz w:val="26"/>
                <w:szCs w:val="26"/>
              </w:rPr>
            </w:pPr>
            <w:r w:rsidRPr="004954A5">
              <w:rPr>
                <w:rFonts w:ascii="Times New Roman" w:eastAsia="Times New Roman" w:hAnsi="Times New Roman" w:cs="Times New Roman"/>
                <w:sz w:val="26"/>
                <w:szCs w:val="26"/>
              </w:rPr>
              <w:t xml:space="preserve">Giải thích: Vùng núi Tây Bắc có dãy Hoàng Liên Sơn cao, đồ sộ nhất cả nước + chạy hường TB – ĐN </w:t>
            </w:r>
            <w:r w:rsidRPr="004954A5">
              <w:rPr>
                <w:rFonts w:ascii="Cambria Math" w:eastAsia="Times New Roman" w:hAnsi="Cambria Math" w:cs="Cambria Math"/>
                <w:sz w:val="26"/>
                <w:szCs w:val="26"/>
              </w:rPr>
              <w:t>⇒</w:t>
            </w:r>
            <w:r w:rsidRPr="004954A5">
              <w:rPr>
                <w:rFonts w:ascii="Times New Roman" w:eastAsia="Times New Roman" w:hAnsi="Times New Roman" w:cs="Times New Roman"/>
                <w:sz w:val="26"/>
                <w:szCs w:val="26"/>
              </w:rPr>
              <w:t xml:space="preserve"> tạo nên bức chắn địa hình lớn, ngăn cản gió mùa ĐB xâm nhập mạnh và tràn sang phía Tây </w:t>
            </w:r>
            <w:r w:rsidRPr="004954A5">
              <w:rPr>
                <w:rFonts w:ascii="Cambria Math" w:eastAsia="Times New Roman" w:hAnsi="Cambria Math" w:cs="Cambria Math"/>
                <w:sz w:val="26"/>
                <w:szCs w:val="26"/>
              </w:rPr>
              <w:t>⇒</w:t>
            </w:r>
            <w:r w:rsidRPr="004954A5">
              <w:rPr>
                <w:rFonts w:ascii="Times New Roman" w:eastAsia="Times New Roman" w:hAnsi="Times New Roman" w:cs="Times New Roman"/>
                <w:sz w:val="26"/>
                <w:szCs w:val="26"/>
              </w:rPr>
              <w:t xml:space="preserve"> Vùng có mùa đông ấm hơn so với Đông Bắc.</w:t>
            </w:r>
          </w:p>
        </w:tc>
      </w:tr>
      <w:tr w:rsidR="001268DD" w:rsidRPr="00CB72F9" w14:paraId="0BE9AAA0" w14:textId="77777777" w:rsidTr="00DD5118">
        <w:tc>
          <w:tcPr>
            <w:tcW w:w="810" w:type="dxa"/>
          </w:tcPr>
          <w:p w14:paraId="1EBE4398"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49</w:t>
            </w:r>
          </w:p>
        </w:tc>
        <w:tc>
          <w:tcPr>
            <w:tcW w:w="1350" w:type="dxa"/>
          </w:tcPr>
          <w:p w14:paraId="0433E5DB"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D</w:t>
            </w:r>
          </w:p>
        </w:tc>
        <w:tc>
          <w:tcPr>
            <w:tcW w:w="7560" w:type="dxa"/>
          </w:tcPr>
          <w:p w14:paraId="5605A88C" w14:textId="77777777" w:rsidR="001268DD" w:rsidRPr="00935842" w:rsidRDefault="001268DD" w:rsidP="00EF59EB">
            <w:pPr>
              <w:rPr>
                <w:rFonts w:ascii="Times New Roman" w:eastAsia="Batang" w:hAnsi="Times New Roman" w:cs="Times New Roman"/>
                <w:sz w:val="26"/>
                <w:szCs w:val="26"/>
                <w:lang w:val="vi-VN" w:eastAsia="ko-KR"/>
              </w:rPr>
            </w:pPr>
            <w:r w:rsidRPr="00935842">
              <w:rPr>
                <w:rFonts w:ascii="Times New Roman" w:eastAsia="Batang" w:hAnsi="Times New Roman" w:cs="Times New Roman"/>
                <w:sz w:val="26"/>
                <w:szCs w:val="26"/>
                <w:lang w:val="vi-VN" w:eastAsia="ko-KR"/>
              </w:rPr>
              <w:t xml:space="preserve">Mùa mưa ở Trung Bộ nước ta vào thời kì thu đông do tác động của gió mùa Tây Nam, dải hội tụ nhiệt đới với các cơn bão và áp thấp nhiệt đới, gió hướng đông bắc (gió mùa Đông Bắc và Tín phong Bắc bán cầu). </w:t>
            </w:r>
          </w:p>
          <w:p w14:paraId="321FE039" w14:textId="77777777" w:rsidR="001268DD" w:rsidRPr="00CB72F9" w:rsidRDefault="001268DD" w:rsidP="00EF59EB">
            <w:pPr>
              <w:rPr>
                <w:rFonts w:ascii="Times New Roman" w:eastAsia="Batang" w:hAnsi="Times New Roman" w:cs="Times New Roman"/>
                <w:sz w:val="26"/>
                <w:szCs w:val="26"/>
                <w:lang w:val="vi-VN" w:eastAsia="ko-KR"/>
              </w:rPr>
            </w:pPr>
            <w:r w:rsidRPr="00935842">
              <w:rPr>
                <w:rFonts w:ascii="Times New Roman" w:eastAsia="Batang" w:hAnsi="Times New Roman" w:cs="Times New Roman"/>
                <w:sz w:val="26"/>
                <w:szCs w:val="26"/>
                <w:lang w:val="vi-VN" w:eastAsia="ko-KR"/>
              </w:rPr>
              <w:t xml:space="preserve">Đáp án: </w:t>
            </w:r>
            <w:r w:rsidRPr="00935842">
              <w:rPr>
                <w:rFonts w:ascii="Times New Roman" w:eastAsia="Batang" w:hAnsi="Times New Roman" w:cs="Times New Roman"/>
                <w:sz w:val="26"/>
                <w:szCs w:val="26"/>
                <w:lang w:eastAsia="ko-KR"/>
              </w:rPr>
              <w:t>D</w:t>
            </w:r>
            <w:r w:rsidRPr="00935842">
              <w:rPr>
                <w:rFonts w:ascii="Times New Roman" w:eastAsia="Batang" w:hAnsi="Times New Roman" w:cs="Times New Roman"/>
                <w:sz w:val="26"/>
                <w:szCs w:val="26"/>
                <w:lang w:val="vi-VN" w:eastAsia="ko-KR"/>
              </w:rPr>
              <w:t>.</w:t>
            </w:r>
          </w:p>
        </w:tc>
      </w:tr>
      <w:tr w:rsidR="001268DD" w:rsidRPr="00CB72F9" w14:paraId="6A5F0352" w14:textId="77777777" w:rsidTr="00DD5118">
        <w:tc>
          <w:tcPr>
            <w:tcW w:w="810" w:type="dxa"/>
          </w:tcPr>
          <w:p w14:paraId="1E436D48" w14:textId="77777777" w:rsidR="001268DD" w:rsidRPr="00CB72F9" w:rsidRDefault="001268DD" w:rsidP="00EF59EB">
            <w:pPr>
              <w:jc w:val="center"/>
              <w:rPr>
                <w:rFonts w:ascii="Times New Roman" w:hAnsi="Times New Roman" w:cs="Times New Roman"/>
                <w:sz w:val="26"/>
                <w:szCs w:val="26"/>
              </w:rPr>
            </w:pPr>
            <w:r w:rsidRPr="00CB72F9">
              <w:rPr>
                <w:rFonts w:ascii="Times New Roman" w:hAnsi="Times New Roman" w:cs="Times New Roman"/>
                <w:sz w:val="26"/>
                <w:szCs w:val="26"/>
              </w:rPr>
              <w:t>50</w:t>
            </w:r>
          </w:p>
        </w:tc>
        <w:tc>
          <w:tcPr>
            <w:tcW w:w="1350" w:type="dxa"/>
          </w:tcPr>
          <w:p w14:paraId="1BC41CA1" w14:textId="77777777" w:rsidR="001268DD" w:rsidRPr="00CB72F9" w:rsidRDefault="001268DD" w:rsidP="00EF59EB">
            <w:pPr>
              <w:jc w:val="center"/>
              <w:rPr>
                <w:rFonts w:ascii="Times New Roman" w:hAnsi="Times New Roman" w:cs="Times New Roman"/>
                <w:sz w:val="26"/>
                <w:szCs w:val="26"/>
              </w:rPr>
            </w:pPr>
          </w:p>
        </w:tc>
        <w:tc>
          <w:tcPr>
            <w:tcW w:w="7560" w:type="dxa"/>
          </w:tcPr>
          <w:p w14:paraId="4D8B0C2D" w14:textId="77777777" w:rsidR="001268DD" w:rsidRPr="00CB72F9" w:rsidRDefault="001268DD" w:rsidP="00EF59EB">
            <w:pPr>
              <w:rPr>
                <w:rFonts w:ascii="Times New Roman" w:eastAsia="Batang" w:hAnsi="Times New Roman" w:cs="Times New Roman"/>
                <w:sz w:val="26"/>
                <w:szCs w:val="26"/>
                <w:lang w:eastAsia="ko-KR"/>
              </w:rPr>
            </w:pPr>
            <w:r w:rsidRPr="00CB72F9">
              <w:rPr>
                <w:rFonts w:ascii="Times New Roman" w:eastAsia="Batang" w:hAnsi="Times New Roman" w:cs="Times New Roman"/>
                <w:sz w:val="26"/>
                <w:szCs w:val="26"/>
                <w:lang w:eastAsia="ko-KR"/>
              </w:rPr>
              <w:t>Tính tỉ suất gia tăng dân số tự nhiên (%)= tỉ suất sinh thô – tỉ suất tử thô. So sánh và rút ra đáp án.</w:t>
            </w:r>
          </w:p>
        </w:tc>
      </w:tr>
    </w:tbl>
    <w:p w14:paraId="5A0F4CFC" w14:textId="77777777" w:rsidR="001268DD" w:rsidRPr="00CB72F9" w:rsidRDefault="001268DD" w:rsidP="001268DD">
      <w:pPr>
        <w:rPr>
          <w:rFonts w:ascii="Times New Roman" w:hAnsi="Times New Roman" w:cs="Times New Roman"/>
          <w:sz w:val="26"/>
          <w:szCs w:val="26"/>
        </w:rPr>
      </w:pPr>
    </w:p>
    <w:p w14:paraId="5723FBAD" w14:textId="77777777" w:rsidR="001268DD" w:rsidRDefault="001268DD"/>
    <w:sectPr w:rsidR="001268DD" w:rsidSect="000E3906">
      <w:footerReference w:type="default" r:id="rId6"/>
      <w:pgSz w:w="12240" w:h="15840"/>
      <w:pgMar w:top="720" w:right="864" w:bottom="864"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E2A93" w14:textId="77777777" w:rsidR="00442D7A" w:rsidRDefault="00442D7A" w:rsidP="00DD3319">
      <w:pPr>
        <w:spacing w:after="0" w:line="240" w:lineRule="auto"/>
      </w:pPr>
      <w:r>
        <w:separator/>
      </w:r>
    </w:p>
  </w:endnote>
  <w:endnote w:type="continuationSeparator" w:id="0">
    <w:p w14:paraId="3C46A15D" w14:textId="77777777" w:rsidR="00442D7A" w:rsidRDefault="00442D7A" w:rsidP="00DD33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4704877"/>
      <w:docPartObj>
        <w:docPartGallery w:val="Page Numbers (Bottom of Page)"/>
        <w:docPartUnique/>
      </w:docPartObj>
    </w:sdtPr>
    <w:sdtEndPr>
      <w:rPr>
        <w:noProof/>
      </w:rPr>
    </w:sdtEndPr>
    <w:sdtContent>
      <w:p w14:paraId="0B0E674C" w14:textId="30AB2B1F" w:rsidR="00DD3319" w:rsidRDefault="00DD331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4D0BBB3" w14:textId="77777777" w:rsidR="00DD3319" w:rsidRDefault="00DD33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DD899" w14:textId="77777777" w:rsidR="00442D7A" w:rsidRDefault="00442D7A" w:rsidP="00DD3319">
      <w:pPr>
        <w:spacing w:after="0" w:line="240" w:lineRule="auto"/>
      </w:pPr>
      <w:r>
        <w:separator/>
      </w:r>
    </w:p>
  </w:footnote>
  <w:footnote w:type="continuationSeparator" w:id="0">
    <w:p w14:paraId="633CEE4F" w14:textId="77777777" w:rsidR="00442D7A" w:rsidRDefault="00442D7A" w:rsidP="00DD331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906"/>
    <w:rsid w:val="00011438"/>
    <w:rsid w:val="000E3906"/>
    <w:rsid w:val="001268DD"/>
    <w:rsid w:val="001C105F"/>
    <w:rsid w:val="00246DB4"/>
    <w:rsid w:val="00442D7A"/>
    <w:rsid w:val="00500952"/>
    <w:rsid w:val="00625CFE"/>
    <w:rsid w:val="006C43A1"/>
    <w:rsid w:val="00756D36"/>
    <w:rsid w:val="007A7B4F"/>
    <w:rsid w:val="007D675E"/>
    <w:rsid w:val="008C2D2E"/>
    <w:rsid w:val="009262F9"/>
    <w:rsid w:val="009631C5"/>
    <w:rsid w:val="00BA74D6"/>
    <w:rsid w:val="00DA6FFE"/>
    <w:rsid w:val="00DD3319"/>
    <w:rsid w:val="00DD51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54D17"/>
  <w15:chartTrackingRefBased/>
  <w15:docId w15:val="{19D46277-1DEC-417B-BEED-801335DC3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39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E39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9631C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D33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3319"/>
  </w:style>
  <w:style w:type="paragraph" w:styleId="Footer">
    <w:name w:val="footer"/>
    <w:basedOn w:val="Normal"/>
    <w:link w:val="FooterChar"/>
    <w:uiPriority w:val="99"/>
    <w:unhideWhenUsed/>
    <w:rsid w:val="00DD33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33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859</Words>
  <Characters>4900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 Viet Bui</dc:creator>
  <cp:keywords/>
  <dc:description/>
  <cp:lastModifiedBy>Van Viet Bui</cp:lastModifiedBy>
  <cp:revision>15</cp:revision>
  <dcterms:created xsi:type="dcterms:W3CDTF">2022-09-16T07:21:00Z</dcterms:created>
  <dcterms:modified xsi:type="dcterms:W3CDTF">2022-09-16T09:25:00Z</dcterms:modified>
</cp:coreProperties>
</file>